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Toc752076631"/>
      <w:bookmarkStart w:id="1" w:name="_Toc216391401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附件2</w:t>
      </w:r>
      <w:bookmarkStart w:id="6" w:name="_GoBack"/>
      <w:bookmarkEnd w:id="6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：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Hans"/>
        </w:rPr>
      </w:pPr>
      <w:r>
        <w:rPr>
          <w:rFonts w:hint="eastAsia" w:ascii="宋体" w:hAnsi="宋体" w:eastAsia="宋体" w:cs="宋体"/>
          <w:sz w:val="36"/>
          <w:szCs w:val="36"/>
          <w:lang w:val="en-US" w:eastAsia="zh-Hans"/>
        </w:rPr>
        <w:t>学生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预约考试</w:t>
      </w:r>
      <w:r>
        <w:rPr>
          <w:rFonts w:hint="eastAsia" w:ascii="宋体" w:hAnsi="宋体" w:eastAsia="宋体" w:cs="宋体"/>
          <w:sz w:val="36"/>
          <w:szCs w:val="36"/>
          <w:lang w:val="en-US" w:eastAsia="zh-Hans"/>
        </w:rPr>
        <w:t>操作流程</w:t>
      </w:r>
      <w:bookmarkEnd w:id="0"/>
      <w:bookmarkEnd w:id="1"/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bookmarkStart w:id="2" w:name="_Toc1200462236"/>
      <w:bookmarkStart w:id="3" w:name="_Toc63190975"/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、PC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端操作说明</w:t>
      </w:r>
      <w:bookmarkEnd w:id="2"/>
      <w:bookmarkEnd w:id="3"/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4" w:name="_Toc1193795207"/>
      <w:bookmarkStart w:id="5" w:name="_Toc559936887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PC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登录</w:t>
      </w:r>
      <w:bookmarkEnd w:id="4"/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打开浏览器输入网址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>http://scucj.jxjy.chaoxing.com/login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进入继教学习平台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并输入账号、密码，点击登录。如果已经登录过且修改过密码的，已最终修改的密码为准。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Hans"/>
        </w:rPr>
        <w:t>账号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Hans"/>
        </w:rPr>
        <w:t>学号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Hans"/>
        </w:rPr>
        <w:t>密码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Hans"/>
        </w:rPr>
        <w:t>：edu@身份证后六位（X需大写）</w:t>
      </w:r>
    </w:p>
    <w:p>
      <w:r>
        <w:drawing>
          <wp:inline distT="0" distB="0" distL="114300" distR="114300">
            <wp:extent cx="5274310" cy="3242945"/>
            <wp:effectExtent l="0" t="0" r="889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default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登录进来后界面如下图所示：</w:t>
      </w:r>
    </w:p>
    <w:p>
      <w:r>
        <w:drawing>
          <wp:inline distT="0" distB="0" distL="114300" distR="114300">
            <wp:extent cx="5260975" cy="3019425"/>
            <wp:effectExtent l="0" t="0" r="22225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考试预约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电脑端：点击考试预约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在该页面可以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进行考试课程的预约。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说明：每学期可预约的考试课程最多为10门；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300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未缴纳学费的不允许进行课程预约；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263515" cy="2588260"/>
            <wp:effectExtent l="0" t="0" r="1968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1F1428"/>
    <w:multiLevelType w:val="multilevel"/>
    <w:tmpl w:val="631F1428"/>
    <w:lvl w:ilvl="0" w:tentative="0">
      <w:start w:val="1"/>
      <w:numFmt w:val="chineseCounting"/>
      <w:lvlText w:val="%1."/>
      <w:lvlJc w:val="left"/>
      <w:pPr>
        <w:ind w:left="425" w:leftChars="0" w:hanging="425" w:firstLineChars="0"/>
      </w:pPr>
      <w:rPr>
        <w:rFonts w:hint="eastAsia" w:ascii="宋体" w:hAnsi="宋体" w:eastAsia="宋体"/>
      </w:rPr>
    </w:lvl>
    <w:lvl w:ilvl="1" w:tentative="0">
      <w:start w:val="1"/>
      <w:numFmt w:val="decimal"/>
      <w:isLgl/>
      <w:lvlText w:val="%1.%2."/>
      <w:lvlJc w:val="left"/>
      <w:pPr>
        <w:ind w:left="567" w:leftChars="0" w:hanging="567" w:firstLineChars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09" w:leftChars="0" w:hanging="709" w:firstLineChars="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850" w:leftChars="0" w:hanging="850" w:firstLineChars="0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991" w:leftChars="0" w:hanging="991" w:firstLineChars="0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."/>
      <w:lvlJc w:val="left"/>
      <w:pPr>
        <w:ind w:left="1134" w:leftChars="0" w:hanging="1134" w:firstLineChars="0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."/>
      <w:lvlJc w:val="left"/>
      <w:pPr>
        <w:ind w:left="1275" w:leftChars="0" w:hanging="1275" w:firstLineChars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MjE4ZTdmZTU3YTFjMjZhOWY4ZjJkYWNmMWUzN2IifQ=="/>
  </w:docVars>
  <w:rsids>
    <w:rsidRoot w:val="E7DF01ED"/>
    <w:rsid w:val="03FE6EDA"/>
    <w:rsid w:val="38E80DD4"/>
    <w:rsid w:val="56AA41C5"/>
    <w:rsid w:val="7D7E1746"/>
    <w:rsid w:val="7FFE4E5F"/>
    <w:rsid w:val="E7D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jc w:val="center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adjustRightInd/>
      <w:snapToGrid/>
      <w:spacing w:before="100" w:beforeLines="0" w:beforeAutospacing="0" w:after="100" w:afterLines="0" w:afterAutospacing="0" w:line="240" w:lineRule="auto"/>
      <w:outlineLvl w:val="1"/>
    </w:pPr>
    <w:rPr>
      <w:rFonts w:ascii="Arial" w:hAnsi="Arial"/>
      <w:b/>
      <w:color w:val="FF0000"/>
      <w:sz w:val="32"/>
    </w:rPr>
  </w:style>
  <w:style w:type="paragraph" w:styleId="6">
    <w:name w:val="heading 3"/>
    <w:basedOn w:val="1"/>
    <w:next w:val="7"/>
    <w:autoRedefine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left="709" w:hanging="709"/>
      <w:outlineLvl w:val="2"/>
    </w:pPr>
    <w:rPr>
      <w:rFonts w:eastAsia="宋体"/>
      <w:b/>
      <w:bCs/>
      <w:sz w:val="30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99"/>
    <w:pPr>
      <w:spacing w:after="120" w:afterLines="0" w:afterAutospacing="0"/>
    </w:pPr>
  </w:style>
  <w:style w:type="paragraph" w:customStyle="1" w:styleId="7">
    <w:name w:val="正文样式"/>
    <w:basedOn w:val="1"/>
    <w:autoRedefine/>
    <w:qFormat/>
    <w:uiPriority w:val="0"/>
    <w:pPr>
      <w:ind w:firstLine="480" w:firstLineChars="200"/>
    </w:pPr>
    <w:rPr>
      <w:rFonts w:ascii="Times New Roman" w:hAnsi="Times New Roman"/>
      <w:sz w:val="24"/>
      <w:szCs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2024-05-31T04:33:00Z</dcterms:created>
  <dc:creator>青翎</dc:creator>
  <lastModifiedBy>夔灵之虺</lastModifiedBy>
  <lastPrinted>2024-05-31T04:33:00Z</lastPrinted>
  <dcterms:modified xsi:type="dcterms:W3CDTF">2024-05-31T01:28:05Z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54CFF0D1FFB46F0C257258660248D3D5_41</vt:lpwstr>
  </property>
</Properties>
</file>