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hint="eastAsia" w:ascii="仿宋" w:hAnsi="仿宋" w:eastAsia="仿宋"/>
          <w:b/>
          <w:sz w:val="24"/>
          <w:lang w:val="en-US" w:eastAsia="zh-CN"/>
        </w:rPr>
      </w:pPr>
    </w:p>
    <w:p>
      <w:pPr>
        <w:spacing w:line="380" w:lineRule="exact"/>
        <w:jc w:val="center"/>
        <w:rPr>
          <w:rFonts w:hint="eastAsia" w:asciiTheme="majorEastAsia" w:hAnsiTheme="majorEastAsia" w:eastAsiaTheme="majorEastAsia" w:cstheme="majorEastAsia"/>
          <w:b/>
          <w:sz w:val="36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2"/>
          <w:lang w:val="en-US" w:eastAsia="zh-CN"/>
        </w:rPr>
        <w:t>考生承诺书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440" w:lineRule="exact"/>
        <w:rPr>
          <w:rFonts w:hint="eastAsia" w:ascii="仿宋" w:hAnsi="仿宋" w:eastAsia="仿宋"/>
          <w:sz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本人已认真学习并知晓《</w:t>
      </w: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-SA"/>
        </w:rPr>
        <w:t>四川大学高等教育自学考试（省考课程）考场规则》、《四川大学高等教育自学考试（省考课程）机（网）考考生须知》、《国家教育考试考生违规行为及处理办法》等内容，并承诺严格按以上要求执行。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440" w:lineRule="exact"/>
        <w:ind w:firstLine="480" w:firstLineChars="200"/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t xml:space="preserve">                           </w:t>
      </w:r>
      <w:bookmarkStart w:id="0" w:name="_GoBack"/>
      <w:bookmarkEnd w:id="0"/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t xml:space="preserve">       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承诺人：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准考证号：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年   月   日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ZTY3NGE2ZDM2ZWZiMzZiMGFkNjJkZGFhN2VlYTIifQ=="/>
  </w:docVars>
  <w:rsids>
    <w:rsidRoot w:val="00000000"/>
    <w:rsid w:val="10AB37D1"/>
    <w:rsid w:val="42474F1B"/>
    <w:rsid w:val="5EFF53C4"/>
    <w:rsid w:val="633D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2</TotalTime>
  <ScaleCrop>false</ScaleCrop>
  <LinksUpToDate>false</LinksUpToDate>
  <CharactersWithSpaces>231</CharactersWithSpaces>
  <Application>WPS Office_11.1.0.14309_F1E327BC-269C-435d-A152-05C5408002CA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lastModifiedBy>Administrator</lastModifiedBy>
  <dcterms:modified xsi:type="dcterms:W3CDTF">2023-06-21T06:17:53Z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A4FBBC4011AE44F8B6B6E74B2A0F8D68</vt:lpwstr>
  </property>
</Properties>
</file>