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
<Relationships xmlns="http://schemas.openxmlformats.org/package/2006/relationships">
  <Relationship Id="rId1" Type="http://schemas.openxmlformats.org/officeDocument/2006/relationships/extended-properties" Target="docProps/app.xml"/>
  <Relationship Id="rId2" Type="http://schemas.openxmlformats.org/package/2006/relationships/metadata/core-properties" Target="docProps/core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spacing w:line="440" w:lineRule="exact"/>
      </w:pPr>
      <w:r>
        <w:rPr>
          <w:rFonts w:hint="eastAsia"/>
          <w:lang w:eastAsia="zh-CN"/>
        </w:rPr>
        <w:t>面答注意事项</w:t>
      </w:r>
    </w:p>
    <w:p>
      <w:pPr>
        <w:spacing w:line="440" w:lineRule="exact"/>
        <w:ind w:firstLine="0" w:firstLineChars="0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各位老师、</w:t>
      </w:r>
      <w:r>
        <w:rPr>
          <w:rFonts w:hint="eastAsia" w:asciiTheme="minorEastAsia" w:hAnsiTheme="minorEastAsia" w:eastAsiaTheme="minorEastAsia"/>
          <w:b/>
          <w:sz w:val="28"/>
          <w:szCs w:val="28"/>
          <w:lang w:val="en-US" w:eastAsia="zh-CN"/>
        </w:rPr>
        <w:t>同学</w:t>
      </w:r>
      <w:r>
        <w:rPr>
          <w:rFonts w:hint="eastAsia" w:asciiTheme="minorEastAsia" w:hAnsiTheme="minorEastAsia" w:eastAsiaTheme="minorEastAsia"/>
          <w:b/>
          <w:sz w:val="28"/>
          <w:szCs w:val="28"/>
        </w:rPr>
        <w:t>：</w:t>
      </w:r>
    </w:p>
    <w:p>
      <w:pPr>
        <w:spacing w:line="440" w:lineRule="exact"/>
        <w:ind w:left="0" w:leftChars="0" w:firstLine="480" w:firstLineChars="200"/>
        <w:rPr>
          <w:rFonts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本次</w:t>
      </w:r>
      <w:r>
        <w:rPr>
          <w:rFonts w:hint="eastAsia" w:asciiTheme="minorEastAsia" w:hAnsiTheme="minorEastAsia" w:eastAsiaTheme="minorEastAsia"/>
          <w:lang w:eastAsia="zh-CN"/>
        </w:rPr>
        <w:t>网教</w:t>
      </w:r>
      <w:r>
        <w:rPr>
          <w:rFonts w:hint="eastAsia" w:asciiTheme="minorEastAsia" w:hAnsiTheme="minorEastAsia" w:eastAsiaTheme="minorEastAsia"/>
        </w:rPr>
        <w:t>本科毕业论文答辩安排已在我院教务通知栏公布。针对以往</w:t>
      </w:r>
      <w:r>
        <w:rPr>
          <w:rFonts w:hint="eastAsia" w:asciiTheme="minorEastAsia" w:hAnsiTheme="minorEastAsia" w:eastAsiaTheme="minorEastAsia"/>
          <w:lang w:eastAsia="zh-CN"/>
        </w:rPr>
        <w:t>面答</w:t>
      </w:r>
      <w:r>
        <w:rPr>
          <w:rFonts w:hint="eastAsia" w:asciiTheme="minorEastAsia" w:hAnsiTheme="minorEastAsia" w:eastAsiaTheme="minorEastAsia"/>
        </w:rPr>
        <w:t>期间学习中心老师、</w:t>
      </w:r>
      <w:r>
        <w:rPr>
          <w:rFonts w:hint="eastAsia" w:asciiTheme="minorEastAsia" w:hAnsiTheme="minorEastAsia" w:eastAsiaTheme="minorEastAsia"/>
          <w:lang w:eastAsia="zh-CN"/>
        </w:rPr>
        <w:t>学生</w:t>
      </w:r>
      <w:r>
        <w:rPr>
          <w:rFonts w:hint="eastAsia" w:asciiTheme="minorEastAsia" w:hAnsiTheme="minorEastAsia" w:eastAsiaTheme="minorEastAsia"/>
        </w:rPr>
        <w:t>的一些疑问，特做如下温馨提示：</w:t>
      </w:r>
    </w:p>
    <w:p>
      <w:pPr>
        <w:pStyle w:val="2"/>
        <w:spacing w:line="440" w:lineRule="exact"/>
        <w:ind w:firstLine="602" w:firstLineChars="200"/>
      </w:pPr>
      <w:r>
        <w:rPr>
          <w:rFonts w:hint="eastAsia"/>
        </w:rPr>
        <w:t>1</w:t>
      </w:r>
      <w:r>
        <w:rPr>
          <w:rFonts w:hint="eastAsia"/>
          <w:lang w:val="en-US" w:eastAsia="zh-CN"/>
        </w:rPr>
        <w:t>.</w:t>
      </w:r>
      <w:r>
        <w:rPr>
          <w:rFonts w:hint="eastAsia"/>
        </w:rPr>
        <w:t>关于</w:t>
      </w:r>
      <w:r>
        <w:rPr>
          <w:rFonts w:hint="eastAsia"/>
          <w:lang w:eastAsia="zh-CN"/>
        </w:rPr>
        <w:t>面答</w:t>
      </w:r>
      <w:r>
        <w:rPr>
          <w:rFonts w:hint="eastAsia"/>
        </w:rPr>
        <w:t>时间问题</w:t>
      </w:r>
    </w:p>
    <w:p>
      <w:pPr>
        <w:spacing w:line="440" w:lineRule="exact"/>
        <w:ind w:firstLine="600" w:firstLineChars="250"/>
        <w:rPr>
          <w:rFonts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  <w:lang w:eastAsia="zh-CN"/>
        </w:rPr>
        <w:t>原则上，</w:t>
      </w:r>
      <w:r>
        <w:rPr>
          <w:rFonts w:hint="eastAsia" w:asciiTheme="minorEastAsia" w:hAnsiTheme="minorEastAsia" w:eastAsiaTheme="minorEastAsia"/>
        </w:rPr>
        <w:t>上午进行的</w:t>
      </w:r>
      <w:r>
        <w:rPr>
          <w:rFonts w:hint="eastAsia" w:asciiTheme="minorEastAsia" w:hAnsiTheme="minorEastAsia" w:eastAsiaTheme="minorEastAsia"/>
          <w:lang w:eastAsia="zh-CN"/>
        </w:rPr>
        <w:t>面答</w:t>
      </w:r>
      <w:r>
        <w:rPr>
          <w:rFonts w:hint="eastAsia" w:asciiTheme="minorEastAsia" w:hAnsiTheme="minorEastAsia" w:eastAsiaTheme="minorEastAsia"/>
        </w:rPr>
        <w:t>为9点开始，下午进行的</w:t>
      </w:r>
      <w:r>
        <w:rPr>
          <w:rFonts w:hint="eastAsia" w:asciiTheme="minorEastAsia" w:hAnsiTheme="minorEastAsia" w:eastAsiaTheme="minorEastAsia"/>
          <w:lang w:eastAsia="zh-CN"/>
        </w:rPr>
        <w:t>面答</w:t>
      </w:r>
      <w:r>
        <w:rPr>
          <w:rFonts w:hint="eastAsia" w:asciiTheme="minorEastAsia" w:hAnsiTheme="minorEastAsia" w:eastAsiaTheme="minorEastAsia"/>
        </w:rPr>
        <w:t>为14点开始，</w:t>
      </w:r>
      <w:r>
        <w:rPr>
          <w:rFonts w:hint="eastAsia" w:asciiTheme="minorEastAsia" w:hAnsiTheme="minorEastAsia" w:eastAsiaTheme="minorEastAsia"/>
          <w:lang w:eastAsia="zh-CN"/>
        </w:rPr>
        <w:t>时间以“答辩分组时间安排”为准</w:t>
      </w:r>
      <w:r>
        <w:rPr>
          <w:rFonts w:hint="eastAsia" w:asciiTheme="minorEastAsia" w:hAnsiTheme="minorEastAsia" w:eastAsiaTheme="minorEastAsia"/>
        </w:rPr>
        <w:t>。每组</w:t>
      </w:r>
      <w:r>
        <w:rPr>
          <w:rFonts w:hint="eastAsia" w:asciiTheme="minorEastAsia" w:hAnsiTheme="minorEastAsia" w:eastAsiaTheme="minorEastAsia"/>
          <w:lang w:eastAsia="zh-CN"/>
        </w:rPr>
        <w:t>面答</w:t>
      </w:r>
      <w:r>
        <w:rPr>
          <w:rFonts w:hint="eastAsia" w:asciiTheme="minorEastAsia" w:hAnsiTheme="minorEastAsia" w:eastAsiaTheme="minorEastAsia"/>
        </w:rPr>
        <w:t>按答辩序号进行，答辩分组及答辩</w:t>
      </w:r>
      <w:r>
        <w:rPr>
          <w:rFonts w:hint="eastAsia" w:asciiTheme="minorEastAsia" w:hAnsiTheme="minorEastAsia" w:eastAsiaTheme="minorEastAsia"/>
          <w:lang w:val="en-US" w:eastAsia="zh-CN"/>
        </w:rPr>
        <w:t>顺序</w:t>
      </w:r>
      <w:r>
        <w:rPr>
          <w:rFonts w:hint="eastAsia" w:asciiTheme="minorEastAsia" w:hAnsiTheme="minorEastAsia" w:eastAsiaTheme="minorEastAsia"/>
        </w:rPr>
        <w:t>在学院官网及工作群中发布，请各</w:t>
      </w:r>
      <w:r>
        <w:rPr>
          <w:rFonts w:hint="eastAsia" w:asciiTheme="minorEastAsia" w:hAnsiTheme="minorEastAsia" w:eastAsiaTheme="minorEastAsia"/>
          <w:lang w:eastAsia="zh-CN"/>
        </w:rPr>
        <w:t>中心</w:t>
      </w:r>
      <w:r>
        <w:rPr>
          <w:rFonts w:hint="eastAsia" w:asciiTheme="minorEastAsia" w:hAnsiTheme="minorEastAsia" w:eastAsiaTheme="minorEastAsia"/>
        </w:rPr>
        <w:t>老师及时查询并通知到</w:t>
      </w:r>
      <w:r>
        <w:rPr>
          <w:rFonts w:hint="eastAsia" w:asciiTheme="minorEastAsia" w:hAnsiTheme="minorEastAsia" w:eastAsiaTheme="minorEastAsia"/>
          <w:lang w:eastAsia="zh-CN"/>
        </w:rPr>
        <w:t>学生</w:t>
      </w:r>
      <w:r>
        <w:rPr>
          <w:rFonts w:hint="eastAsia" w:asciiTheme="minorEastAsia" w:hAnsiTheme="minorEastAsia" w:eastAsiaTheme="minorEastAsia"/>
        </w:rPr>
        <w:t>。</w:t>
      </w:r>
    </w:p>
    <w:p>
      <w:pPr>
        <w:pStyle w:val="2"/>
        <w:spacing w:line="440" w:lineRule="exact"/>
        <w:ind w:firstLine="602" w:firstLineChars="200"/>
      </w:pPr>
      <w:r>
        <w:rPr>
          <w:rFonts w:hint="eastAsia"/>
        </w:rPr>
        <w:t>2</w:t>
      </w:r>
      <w:r>
        <w:rPr>
          <w:rFonts w:hint="eastAsia"/>
          <w:lang w:val="en-US" w:eastAsia="zh-CN"/>
        </w:rPr>
        <w:t>.</w:t>
      </w:r>
      <w:r>
        <w:rPr>
          <w:rFonts w:hint="eastAsia"/>
        </w:rPr>
        <w:t>关于</w:t>
      </w:r>
      <w:r>
        <w:rPr>
          <w:rFonts w:hint="eastAsia"/>
          <w:lang w:eastAsia="zh-CN"/>
        </w:rPr>
        <w:t>面答</w:t>
      </w:r>
      <w:r>
        <w:rPr>
          <w:rFonts w:hint="eastAsia"/>
        </w:rPr>
        <w:t>方式问题</w:t>
      </w:r>
    </w:p>
    <w:p>
      <w:pPr>
        <w:spacing w:line="440" w:lineRule="exact"/>
        <w:ind w:left="0" w:leftChars="0" w:firstLine="480" w:firstLineChars="200"/>
        <w:rPr>
          <w:rFonts w:asciiTheme="minorEastAsia" w:hAnsiTheme="minorEastAsia" w:eastAsiaTheme="minorEastAsia"/>
        </w:rPr>
      </w:pPr>
      <w:r>
        <w:rPr>
          <w:rFonts w:hint="eastAsia"/>
        </w:rPr>
        <w:t>视频答辩：本次</w:t>
      </w:r>
      <w:r>
        <w:rPr>
          <w:rFonts w:hint="eastAsia"/>
          <w:lang w:eastAsia="zh-CN"/>
        </w:rPr>
        <w:t>面答</w:t>
      </w:r>
      <w:r>
        <w:rPr>
          <w:rFonts w:hint="eastAsia"/>
          <w:lang w:val="en-US" w:eastAsia="zh-CN"/>
        </w:rPr>
        <w:t>采取远程在线视频面答形式</w:t>
      </w:r>
      <w:r>
        <w:rPr>
          <w:rFonts w:hint="eastAsia"/>
        </w:rPr>
        <w:t>。</w:t>
      </w:r>
      <w:r>
        <w:rPr>
          <w:rFonts w:hint="eastAsia"/>
          <w:lang w:val="en-US" w:eastAsia="zh-CN"/>
        </w:rPr>
        <w:t>正式面答前，</w:t>
      </w:r>
      <w:r>
        <w:rPr>
          <w:rFonts w:hint="eastAsia"/>
        </w:rPr>
        <w:t>由学习中心组织</w:t>
      </w:r>
      <w:r>
        <w:rPr>
          <w:rFonts w:hint="eastAsia"/>
          <w:lang w:eastAsia="zh-CN"/>
        </w:rPr>
        <w:t>学生</w:t>
      </w:r>
      <w:r>
        <w:rPr>
          <w:rFonts w:hint="eastAsia"/>
        </w:rPr>
        <w:t>对音视频答辩所要求的硬件和软件进行</w:t>
      </w:r>
      <w:r>
        <w:rPr>
          <w:rFonts w:hint="eastAsia"/>
          <w:lang w:eastAsia="zh-CN"/>
        </w:rPr>
        <w:t>测试</w:t>
      </w:r>
      <w:r>
        <w:rPr>
          <w:rFonts w:hint="eastAsia"/>
        </w:rPr>
        <w:t>，</w:t>
      </w:r>
      <w:r>
        <w:rPr>
          <w:rFonts w:hint="eastAsia"/>
          <w:lang w:val="en-US" w:eastAsia="zh-CN"/>
        </w:rPr>
        <w:t>同时核对答辩分组信息。</w:t>
      </w:r>
      <w:r>
        <w:rPr>
          <w:rFonts w:hint="eastAsia"/>
        </w:rPr>
        <w:t>确保毕业论文</w:t>
      </w:r>
      <w:r>
        <w:rPr>
          <w:rFonts w:hint="eastAsia"/>
          <w:lang w:eastAsia="zh-CN"/>
        </w:rPr>
        <w:t>面答</w:t>
      </w:r>
      <w:r>
        <w:rPr>
          <w:rFonts w:hint="eastAsia"/>
        </w:rPr>
        <w:t>的设备和系统能正常运行。不</w:t>
      </w:r>
      <w:r>
        <w:rPr>
          <w:rFonts w:hint="eastAsia"/>
          <w:lang w:eastAsia="zh-CN"/>
        </w:rPr>
        <w:t>另</w:t>
      </w:r>
      <w:r>
        <w:rPr>
          <w:rFonts w:hint="eastAsia"/>
        </w:rPr>
        <w:t>设测试</w:t>
      </w:r>
      <w:r>
        <w:rPr>
          <w:rFonts w:hint="eastAsia"/>
          <w:lang w:eastAsia="zh-CN"/>
        </w:rPr>
        <w:t>平台</w:t>
      </w:r>
      <w:r>
        <w:rPr>
          <w:rFonts w:hint="eastAsia"/>
        </w:rPr>
        <w:t>房间，均使用正式</w:t>
      </w:r>
      <w:r>
        <w:rPr>
          <w:rFonts w:hint="eastAsia"/>
          <w:lang w:eastAsia="zh-CN"/>
        </w:rPr>
        <w:t>面答</w:t>
      </w:r>
      <w:r>
        <w:rPr>
          <w:rFonts w:hint="eastAsia"/>
        </w:rPr>
        <w:t>所设</w:t>
      </w:r>
      <w:r>
        <w:rPr>
          <w:rFonts w:hint="eastAsia"/>
          <w:lang w:eastAsia="zh-CN"/>
        </w:rPr>
        <w:t>平台</w:t>
      </w:r>
      <w:r>
        <w:rPr>
          <w:rFonts w:hint="eastAsia"/>
        </w:rPr>
        <w:t>房间进行测试，请中心一一核实并</w:t>
      </w:r>
      <w:r>
        <w:rPr>
          <w:rFonts w:hint="eastAsia"/>
          <w:lang w:eastAsia="zh-CN"/>
        </w:rPr>
        <w:t>协助学生</w:t>
      </w:r>
      <w:r>
        <w:rPr>
          <w:rFonts w:hint="eastAsia"/>
        </w:rPr>
        <w:t>确认。</w:t>
      </w:r>
    </w:p>
    <w:p>
      <w:pPr>
        <w:pStyle w:val="2"/>
        <w:spacing w:line="440" w:lineRule="exact"/>
        <w:ind w:firstLine="602" w:firstLineChars="200"/>
      </w:pPr>
      <w:r>
        <w:rPr>
          <w:rFonts w:hint="eastAsia"/>
        </w:rPr>
        <w:t>3</w:t>
      </w:r>
      <w:r>
        <w:rPr>
          <w:rFonts w:hint="eastAsia"/>
          <w:lang w:val="en-US" w:eastAsia="zh-CN"/>
        </w:rPr>
        <w:t>.</w:t>
      </w:r>
      <w:r>
        <w:rPr>
          <w:rFonts w:hint="eastAsia"/>
        </w:rPr>
        <w:t>关于</w:t>
      </w:r>
      <w:r>
        <w:rPr>
          <w:rFonts w:hint="eastAsia"/>
          <w:lang w:eastAsia="zh-CN"/>
        </w:rPr>
        <w:t>面答</w:t>
      </w:r>
      <w:r>
        <w:rPr>
          <w:rFonts w:hint="eastAsia"/>
        </w:rPr>
        <w:t>过程中的问题</w:t>
      </w:r>
    </w:p>
    <w:p>
      <w:pPr>
        <w:spacing w:line="440" w:lineRule="exact"/>
        <w:ind w:left="0" w:leftChars="0" w:firstLine="480" w:firstLineChars="200"/>
        <w:rPr>
          <w:rFonts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（1）</w:t>
      </w:r>
      <w:r>
        <w:rPr>
          <w:rFonts w:hint="eastAsia" w:asciiTheme="minorEastAsia" w:hAnsiTheme="minorEastAsia" w:eastAsiaTheme="minorEastAsia"/>
          <w:highlight w:val="none"/>
          <w:lang w:eastAsia="zh-CN"/>
        </w:rPr>
        <w:t>面答</w:t>
      </w:r>
      <w:r>
        <w:rPr>
          <w:rFonts w:hint="eastAsia" w:asciiTheme="minorEastAsia" w:hAnsiTheme="minorEastAsia" w:eastAsiaTheme="minorEastAsia"/>
          <w:highlight w:val="none"/>
        </w:rPr>
        <w:t>顺序：按</w:t>
      </w:r>
      <w:r>
        <w:rPr>
          <w:rFonts w:hint="eastAsia" w:asciiTheme="minorEastAsia" w:hAnsiTheme="minorEastAsia" w:eastAsiaTheme="minorEastAsia"/>
          <w:highlight w:val="none"/>
          <w:lang w:val="en-US" w:eastAsia="zh-CN"/>
        </w:rPr>
        <w:t>序号升序</w:t>
      </w:r>
      <w:r>
        <w:rPr>
          <w:rFonts w:hint="eastAsia" w:asciiTheme="minorEastAsia" w:hAnsiTheme="minorEastAsia" w:eastAsiaTheme="minorEastAsia"/>
          <w:highlight w:val="none"/>
        </w:rPr>
        <w:t>进行。</w:t>
      </w:r>
      <w:r>
        <w:rPr>
          <w:rFonts w:hint="eastAsia" w:asciiTheme="minorEastAsia" w:hAnsiTheme="minorEastAsia" w:eastAsiaTheme="minorEastAsia"/>
          <w:highlight w:val="none"/>
          <w:lang w:eastAsia="zh-CN"/>
        </w:rPr>
        <w:t>面答</w:t>
      </w:r>
      <w:r>
        <w:rPr>
          <w:rFonts w:hint="eastAsia" w:asciiTheme="minorEastAsia" w:hAnsiTheme="minorEastAsia" w:eastAsiaTheme="minorEastAsia"/>
          <w:highlight w:val="none"/>
        </w:rPr>
        <w:t>过程中，学生若因软硬件故障、网络故障等突发状况无法按顺序</w:t>
      </w:r>
      <w:r>
        <w:rPr>
          <w:rFonts w:hint="eastAsia" w:asciiTheme="minorEastAsia" w:hAnsiTheme="minorEastAsia" w:eastAsiaTheme="minorEastAsia"/>
          <w:highlight w:val="none"/>
          <w:lang w:eastAsia="zh-CN"/>
        </w:rPr>
        <w:t>作</w:t>
      </w:r>
      <w:r>
        <w:rPr>
          <w:rFonts w:hint="eastAsia" w:asciiTheme="minorEastAsia" w:hAnsiTheme="minorEastAsia" w:eastAsiaTheme="minorEastAsia"/>
          <w:highlight w:val="none"/>
        </w:rPr>
        <w:t>答的，</w:t>
      </w:r>
      <w:r>
        <w:rPr>
          <w:rFonts w:hint="eastAsia" w:asciiTheme="minorEastAsia" w:hAnsiTheme="minorEastAsia" w:eastAsiaTheme="minorEastAsia"/>
          <w:highlight w:val="none"/>
          <w:lang w:val="en-US" w:eastAsia="zh-CN"/>
        </w:rPr>
        <w:t>原则上</w:t>
      </w:r>
      <w:r>
        <w:rPr>
          <w:rFonts w:asciiTheme="minorEastAsia" w:hAnsiTheme="minorEastAsia" w:eastAsiaTheme="minorEastAsia"/>
          <w:highlight w:val="none"/>
        </w:rPr>
        <w:t>安排在本组末位进行。学生</w:t>
      </w:r>
      <w:r>
        <w:rPr>
          <w:rFonts w:hint="eastAsia" w:asciiTheme="minorEastAsia" w:hAnsiTheme="minorEastAsia" w:eastAsiaTheme="minorEastAsia"/>
          <w:highlight w:val="none"/>
          <w:lang w:eastAsia="zh-CN"/>
        </w:rPr>
        <w:t>应及时</w:t>
      </w:r>
      <w:r>
        <w:rPr>
          <w:rFonts w:asciiTheme="minorEastAsia" w:hAnsiTheme="minorEastAsia" w:eastAsiaTheme="minorEastAsia"/>
          <w:highlight w:val="none"/>
        </w:rPr>
        <w:t>自查网络故</w:t>
      </w:r>
      <w:r>
        <w:rPr>
          <w:rFonts w:hint="eastAsia" w:asciiTheme="minorEastAsia" w:hAnsiTheme="minorEastAsia" w:eastAsiaTheme="minorEastAsia"/>
          <w:highlight w:val="none"/>
        </w:rPr>
        <w:t>障</w:t>
      </w:r>
      <w:r>
        <w:rPr>
          <w:rFonts w:asciiTheme="minorEastAsia" w:hAnsiTheme="minorEastAsia" w:eastAsiaTheme="minorEastAsia"/>
          <w:highlight w:val="none"/>
        </w:rPr>
        <w:t>，重新连线</w:t>
      </w:r>
      <w:r>
        <w:rPr>
          <w:rFonts w:hint="eastAsia" w:asciiTheme="minorEastAsia" w:hAnsiTheme="minorEastAsia" w:eastAsiaTheme="minorEastAsia"/>
          <w:highlight w:val="none"/>
          <w:lang w:eastAsia="zh-CN"/>
        </w:rPr>
        <w:t>测试</w:t>
      </w:r>
      <w:r>
        <w:rPr>
          <w:rFonts w:asciiTheme="minorEastAsia" w:hAnsiTheme="minorEastAsia" w:eastAsiaTheme="minorEastAsia"/>
          <w:highlight w:val="none"/>
        </w:rPr>
        <w:t>正常后</w:t>
      </w:r>
      <w:r>
        <w:rPr>
          <w:rFonts w:hint="eastAsia" w:asciiTheme="minorEastAsia" w:hAnsiTheme="minorEastAsia" w:eastAsiaTheme="minorEastAsia"/>
          <w:highlight w:val="none"/>
          <w:lang w:eastAsia="zh-CN"/>
        </w:rPr>
        <w:t>，通过</w:t>
      </w:r>
      <w:r>
        <w:rPr>
          <w:rFonts w:asciiTheme="minorEastAsia" w:hAnsiTheme="minorEastAsia" w:eastAsiaTheme="minorEastAsia"/>
          <w:highlight w:val="none"/>
        </w:rPr>
        <w:t>答辩</w:t>
      </w:r>
      <w:r>
        <w:rPr>
          <w:rFonts w:hint="eastAsia" w:asciiTheme="minorEastAsia" w:hAnsiTheme="minorEastAsia" w:eastAsiaTheme="minorEastAsia"/>
          <w:highlight w:val="none"/>
          <w:lang w:eastAsia="zh-CN"/>
        </w:rPr>
        <w:t>平台房间内发言区向答辩教师或值班</w:t>
      </w:r>
      <w:r>
        <w:rPr>
          <w:rFonts w:asciiTheme="minorEastAsia" w:hAnsiTheme="minorEastAsia" w:eastAsiaTheme="minorEastAsia"/>
          <w:highlight w:val="none"/>
        </w:rPr>
        <w:t>老师</w:t>
      </w:r>
      <w:r>
        <w:rPr>
          <w:rFonts w:hint="eastAsia" w:asciiTheme="minorEastAsia" w:hAnsiTheme="minorEastAsia" w:eastAsiaTheme="minorEastAsia"/>
          <w:highlight w:val="none"/>
          <w:lang w:eastAsia="zh-CN"/>
        </w:rPr>
        <w:t>报告</w:t>
      </w:r>
      <w:r>
        <w:rPr>
          <w:rFonts w:asciiTheme="minorEastAsia" w:hAnsiTheme="minorEastAsia" w:eastAsiaTheme="minorEastAsia"/>
          <w:highlight w:val="none"/>
        </w:rPr>
        <w:t>，</w:t>
      </w:r>
      <w:r>
        <w:rPr>
          <w:rFonts w:hint="eastAsia" w:asciiTheme="minorEastAsia" w:hAnsiTheme="minorEastAsia" w:eastAsiaTheme="minorEastAsia"/>
          <w:highlight w:val="none"/>
          <w:lang w:val="en-US" w:eastAsia="zh-CN"/>
        </w:rPr>
        <w:t>由老师</w:t>
      </w:r>
      <w:r>
        <w:rPr>
          <w:rFonts w:hint="eastAsia" w:asciiTheme="minorEastAsia" w:hAnsiTheme="minorEastAsia" w:eastAsiaTheme="minorEastAsia"/>
          <w:highlight w:val="none"/>
          <w:lang w:eastAsia="zh-CN"/>
        </w:rPr>
        <w:t>安排</w:t>
      </w:r>
      <w:r>
        <w:rPr>
          <w:rFonts w:hint="eastAsia" w:asciiTheme="minorEastAsia" w:hAnsiTheme="minorEastAsia" w:eastAsiaTheme="minorEastAsia"/>
          <w:highlight w:val="none"/>
          <w:lang w:val="en-US" w:eastAsia="zh-CN"/>
        </w:rPr>
        <w:t>作答顺序</w:t>
      </w:r>
      <w:r>
        <w:rPr>
          <w:rFonts w:hint="eastAsia" w:asciiTheme="minorEastAsia" w:hAnsiTheme="minorEastAsia" w:eastAsiaTheme="minorEastAsia"/>
          <w:highlight w:val="none"/>
          <w:lang w:eastAsia="zh-CN"/>
        </w:rPr>
        <w:t>。</w:t>
      </w:r>
    </w:p>
    <w:p>
      <w:pPr>
        <w:spacing w:line="440" w:lineRule="exact"/>
        <w:ind w:left="0" w:leftChars="0" w:firstLine="480" w:firstLineChars="200"/>
        <w:rPr>
          <w:rFonts w:asciiTheme="minorEastAsia" w:hAnsiTheme="minorEastAsia" w:eastAsiaTheme="minorEastAsia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14:textFill>
            <w14:solidFill>
              <w14:schemeClr w14:val="tx1"/>
            </w14:solidFill>
          </w14:textFill>
        </w:rPr>
        <w:t>（2）</w:t>
      </w:r>
      <w:r>
        <w:rPr>
          <w:rFonts w:hint="eastAsia" w:asciiTheme="minorEastAsia" w:hAnsiTheme="minorEastAsia" w:eastAsiaTheme="minor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面答</w:t>
      </w:r>
      <w:r>
        <w:rPr>
          <w:rFonts w:hint="eastAsia" w:asciiTheme="minorEastAsia" w:hAnsiTheme="minorEastAsia" w:eastAsiaTheme="minorEastAsia"/>
          <w:color w:val="000000" w:themeColor="text1"/>
          <w14:textFill>
            <w14:solidFill>
              <w14:schemeClr w14:val="tx1"/>
            </w14:solidFill>
          </w14:textFill>
        </w:rPr>
        <w:t>时长：</w:t>
      </w:r>
      <w:r>
        <w:rPr>
          <w:rFonts w:hint="eastAsia" w:asciiTheme="minorEastAsia" w:hAnsiTheme="minorEastAsia" w:eastAsiaTheme="minor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学生</w:t>
      </w:r>
      <w:r>
        <w:rPr>
          <w:rFonts w:hint="eastAsia" w:asciiTheme="minorEastAsia" w:hAnsiTheme="minorEastAsia" w:eastAsiaTheme="minorEastAsia"/>
          <w:color w:val="000000" w:themeColor="text1"/>
          <w14:textFill>
            <w14:solidFill>
              <w14:schemeClr w14:val="tx1"/>
            </w14:solidFill>
          </w14:textFill>
        </w:rPr>
        <w:t>的</w:t>
      </w:r>
      <w:r>
        <w:rPr>
          <w:rFonts w:hint="eastAsia" w:asciiTheme="minorEastAsia" w:hAnsiTheme="minorEastAsia" w:eastAsiaTheme="minor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面答</w:t>
      </w:r>
      <w:r>
        <w:rPr>
          <w:rFonts w:hint="eastAsia" w:asciiTheme="minorEastAsia" w:hAnsiTheme="minorEastAsia" w:eastAsiaTheme="minorEastAsia"/>
          <w:color w:val="000000" w:themeColor="text1"/>
          <w14:textFill>
            <w14:solidFill>
              <w14:schemeClr w14:val="tx1"/>
            </w14:solidFill>
          </w14:textFill>
        </w:rPr>
        <w:t>时长由</w:t>
      </w:r>
      <w:r>
        <w:rPr>
          <w:rFonts w:hint="eastAsia" w:asciiTheme="minorEastAsia" w:hAnsiTheme="minorEastAsia" w:eastAsiaTheme="minor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答辩教师</w:t>
      </w:r>
      <w:r>
        <w:rPr>
          <w:rFonts w:hint="eastAsia" w:asciiTheme="minorEastAsia" w:hAnsiTheme="minorEastAsia" w:eastAsiaTheme="minorEastAsia"/>
          <w:color w:val="000000" w:themeColor="text1"/>
          <w14:textFill>
            <w14:solidFill>
              <w14:schemeClr w14:val="tx1"/>
            </w14:solidFill>
          </w14:textFill>
        </w:rPr>
        <w:t>视情况而定，一般情况下每个</w:t>
      </w:r>
      <w:r>
        <w:rPr>
          <w:rFonts w:hint="eastAsia" w:asciiTheme="minorEastAsia" w:hAnsiTheme="minorEastAsia" w:eastAsiaTheme="minor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学生</w:t>
      </w:r>
      <w:r>
        <w:rPr>
          <w:rFonts w:hint="eastAsia" w:asciiTheme="minorEastAsia" w:hAnsiTheme="minorEastAsia" w:eastAsiaTheme="minorEastAsia"/>
          <w:color w:val="000000" w:themeColor="text1"/>
          <w14:textFill>
            <w14:solidFill>
              <w14:schemeClr w14:val="tx1"/>
            </w14:solidFill>
          </w14:textFill>
        </w:rPr>
        <w:t>的</w:t>
      </w:r>
      <w:r>
        <w:rPr>
          <w:rFonts w:hint="eastAsia" w:asciiTheme="minorEastAsia" w:hAnsiTheme="minorEastAsia" w:eastAsiaTheme="minor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面答</w:t>
      </w:r>
      <w:r>
        <w:rPr>
          <w:rFonts w:hint="eastAsia" w:asciiTheme="minorEastAsia" w:hAnsiTheme="minorEastAsia" w:eastAsiaTheme="minorEastAsia"/>
          <w:color w:val="000000" w:themeColor="text1"/>
          <w14:textFill>
            <w14:solidFill>
              <w14:schemeClr w14:val="tx1"/>
            </w14:solidFill>
          </w14:textFill>
        </w:rPr>
        <w:t>时间为5－15分钟。</w:t>
      </w:r>
      <w:r>
        <w:rPr>
          <w:rFonts w:hint="eastAsia" w:asciiTheme="minorEastAsia" w:hAnsiTheme="minorEastAsia" w:eastAsiaTheme="minor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学生作答前</w:t>
      </w:r>
      <w:r>
        <w:rPr>
          <w:rFonts w:hint="eastAsia" w:asciiTheme="minorEastAsia" w:hAnsiTheme="minorEastAsia" w:eastAsiaTheme="minorEastAsia"/>
          <w:color w:val="000000" w:themeColor="text1"/>
          <w14:textFill>
            <w14:solidFill>
              <w14:schemeClr w14:val="tx1"/>
            </w14:solidFill>
          </w14:textFill>
        </w:rPr>
        <w:t>时首先自我介绍及论文自述</w:t>
      </w:r>
      <w:r>
        <w:rPr>
          <w:rFonts w:hint="eastAsia" w:asciiTheme="minorEastAsia" w:hAnsiTheme="minorEastAsia" w:eastAsiaTheme="minor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Theme="minorEastAsia" w:hAnsiTheme="minorEastAsia" w:eastAsiaTheme="minor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含修改情况</w:t>
      </w:r>
      <w:r>
        <w:rPr>
          <w:rFonts w:hint="eastAsia" w:asciiTheme="minorEastAsia" w:hAnsiTheme="minorEastAsia" w:eastAsiaTheme="minor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Theme="minorEastAsia" w:hAnsiTheme="minorEastAsia" w:eastAsiaTheme="minorEastAsia"/>
          <w:color w:val="000000" w:themeColor="text1"/>
          <w14:textFill>
            <w14:solidFill>
              <w14:schemeClr w14:val="tx1"/>
            </w14:solidFill>
          </w14:textFill>
        </w:rPr>
        <w:t>；然后是问</w:t>
      </w:r>
      <w:r>
        <w:rPr>
          <w:rFonts w:hint="eastAsia" w:asciiTheme="minorEastAsia" w:hAnsiTheme="minorEastAsia" w:eastAsiaTheme="minor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答</w:t>
      </w:r>
      <w:r>
        <w:rPr>
          <w:rFonts w:hint="eastAsia" w:asciiTheme="minorEastAsia" w:hAnsiTheme="minorEastAsia" w:eastAsiaTheme="minorEastAsia"/>
          <w:color w:val="000000" w:themeColor="text1"/>
          <w14:textFill>
            <w14:solidFill>
              <w14:schemeClr w14:val="tx1"/>
            </w14:solidFill>
          </w14:textFill>
        </w:rPr>
        <w:t>环节。由于</w:t>
      </w:r>
      <w:r>
        <w:rPr>
          <w:rFonts w:hint="eastAsia" w:asciiTheme="minorEastAsia" w:hAnsiTheme="minorEastAsia" w:eastAsiaTheme="minor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学生</w:t>
      </w:r>
      <w:r>
        <w:rPr>
          <w:rFonts w:hint="eastAsia" w:asciiTheme="minorEastAsia" w:hAnsiTheme="minorEastAsia" w:eastAsiaTheme="minorEastAsia"/>
          <w:color w:val="000000" w:themeColor="text1"/>
          <w14:textFill>
            <w14:solidFill>
              <w14:schemeClr w14:val="tx1"/>
            </w14:solidFill>
          </w14:textFill>
        </w:rPr>
        <w:t>自述时间、教师和</w:t>
      </w:r>
      <w:r>
        <w:rPr>
          <w:rFonts w:hint="eastAsia" w:asciiTheme="minorEastAsia" w:hAnsiTheme="minorEastAsia" w:eastAsiaTheme="minor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学生</w:t>
      </w:r>
      <w:r>
        <w:rPr>
          <w:rFonts w:hint="eastAsia" w:asciiTheme="minorEastAsia" w:hAnsiTheme="minorEastAsia" w:eastAsiaTheme="minorEastAsia"/>
          <w:color w:val="000000" w:themeColor="text1"/>
          <w14:textFill>
            <w14:solidFill>
              <w14:schemeClr w14:val="tx1"/>
            </w14:solidFill>
          </w14:textFill>
        </w:rPr>
        <w:t>互动环节均有不可控因素，故5－15分钟仅作参考。</w:t>
      </w:r>
    </w:p>
    <w:p>
      <w:pPr>
        <w:spacing w:line="440" w:lineRule="exact"/>
        <w:ind w:left="0" w:leftChars="0" w:firstLine="480" w:firstLineChars="200"/>
        <w:rPr>
          <w:rFonts w:hint="eastAsia" w:asciiTheme="minorEastAsia" w:hAnsiTheme="minorEastAsia" w:eastAsiaTheme="minorEastAsia"/>
          <w:highlight w:val="none"/>
        </w:rPr>
      </w:pPr>
      <w:r>
        <w:rPr>
          <w:rFonts w:hint="eastAsia" w:asciiTheme="minorEastAsia" w:hAnsiTheme="minorEastAsia" w:eastAsiaTheme="minorEastAsia"/>
        </w:rPr>
        <w:t>（3）</w:t>
      </w:r>
      <w:r>
        <w:rPr>
          <w:rFonts w:hint="eastAsia" w:asciiTheme="minorEastAsia" w:hAnsiTheme="minorEastAsia" w:eastAsiaTheme="minorEastAsia"/>
          <w:lang w:eastAsia="zh-CN"/>
        </w:rPr>
        <w:t>因</w:t>
      </w:r>
      <w:r>
        <w:rPr>
          <w:rFonts w:hint="eastAsia" w:asciiTheme="minorEastAsia" w:hAnsiTheme="minorEastAsia" w:eastAsiaTheme="minorEastAsia"/>
          <w:highlight w:val="none"/>
        </w:rPr>
        <w:t>学生未按时出席</w:t>
      </w:r>
      <w:r>
        <w:rPr>
          <w:rFonts w:hint="eastAsia" w:asciiTheme="minorEastAsia" w:hAnsiTheme="minorEastAsia" w:eastAsiaTheme="minorEastAsia"/>
          <w:highlight w:val="none"/>
          <w:lang w:val="en-US" w:eastAsia="zh-CN"/>
        </w:rPr>
        <w:t>或在</w:t>
      </w:r>
      <w:r>
        <w:rPr>
          <w:rFonts w:hint="eastAsia" w:asciiTheme="minorEastAsia" w:hAnsiTheme="minorEastAsia" w:eastAsiaTheme="minorEastAsia"/>
          <w:highlight w:val="none"/>
        </w:rPr>
        <w:t>线</w:t>
      </w:r>
      <w:r>
        <w:rPr>
          <w:rFonts w:hint="eastAsia" w:asciiTheme="minorEastAsia" w:hAnsiTheme="minorEastAsia" w:eastAsiaTheme="minorEastAsia"/>
          <w:highlight w:val="none"/>
          <w:lang w:eastAsia="zh-CN"/>
        </w:rPr>
        <w:t>无应答等情况</w:t>
      </w:r>
      <w:r>
        <w:rPr>
          <w:rFonts w:hint="eastAsia" w:asciiTheme="minorEastAsia" w:hAnsiTheme="minorEastAsia" w:eastAsiaTheme="minorEastAsia"/>
          <w:highlight w:val="none"/>
        </w:rPr>
        <w:t>，</w:t>
      </w:r>
      <w:r>
        <w:rPr>
          <w:rFonts w:hint="eastAsia" w:asciiTheme="minorEastAsia" w:hAnsiTheme="minorEastAsia" w:eastAsiaTheme="minorEastAsia"/>
          <w:highlight w:val="none"/>
          <w:lang w:eastAsia="zh-CN"/>
        </w:rPr>
        <w:t>至</w:t>
      </w:r>
      <w:r>
        <w:rPr>
          <w:rFonts w:hint="eastAsia" w:asciiTheme="minorEastAsia" w:hAnsiTheme="minorEastAsia" w:eastAsiaTheme="minorEastAsia"/>
          <w:highlight w:val="none"/>
        </w:rPr>
        <w:t>本组最后一位序号在线的学生答完仍未</w:t>
      </w:r>
      <w:r>
        <w:rPr>
          <w:rFonts w:hint="eastAsia" w:asciiTheme="minorEastAsia" w:hAnsiTheme="minorEastAsia" w:eastAsiaTheme="minorEastAsia"/>
          <w:highlight w:val="none"/>
          <w:lang w:val="en-US" w:eastAsia="zh-CN"/>
        </w:rPr>
        <w:t>作答</w:t>
      </w:r>
      <w:r>
        <w:rPr>
          <w:rFonts w:hint="eastAsia" w:asciiTheme="minorEastAsia" w:hAnsiTheme="minorEastAsia" w:eastAsiaTheme="minorEastAsia"/>
          <w:highlight w:val="none"/>
          <w:lang w:eastAsia="zh-CN"/>
        </w:rPr>
        <w:t>的</w:t>
      </w:r>
      <w:r>
        <w:rPr>
          <w:rFonts w:hint="eastAsia" w:asciiTheme="minorEastAsia" w:hAnsiTheme="minorEastAsia" w:eastAsiaTheme="minorEastAsia"/>
          <w:highlight w:val="none"/>
        </w:rPr>
        <w:t>，视为学生自愿放弃答辩，按“缺席”记录</w:t>
      </w:r>
      <w:r>
        <w:rPr>
          <w:rFonts w:hint="eastAsia" w:asciiTheme="minorEastAsia" w:hAnsiTheme="minorEastAsia" w:eastAsiaTheme="minorEastAsia"/>
          <w:highlight w:val="none"/>
          <w:lang w:eastAsia="zh-CN"/>
        </w:rPr>
        <w:t>，</w:t>
      </w:r>
      <w:r>
        <w:rPr>
          <w:rFonts w:hint="eastAsia" w:asciiTheme="minorEastAsia" w:hAnsiTheme="minorEastAsia" w:eastAsiaTheme="minorEastAsia"/>
          <w:highlight w:val="none"/>
          <w:lang w:val="en-US" w:eastAsia="zh-CN"/>
        </w:rPr>
        <w:t>面答</w:t>
      </w:r>
      <w:r>
        <w:rPr>
          <w:rFonts w:hint="eastAsia" w:asciiTheme="minorEastAsia" w:hAnsiTheme="minorEastAsia" w:eastAsiaTheme="minorEastAsia"/>
          <w:highlight w:val="none"/>
          <w:lang w:eastAsia="zh-CN"/>
        </w:rPr>
        <w:t>成绩记为“不及格”</w:t>
      </w:r>
      <w:r>
        <w:rPr>
          <w:rFonts w:hint="eastAsia" w:asciiTheme="minorEastAsia" w:hAnsiTheme="minorEastAsia" w:eastAsiaTheme="minorEastAsia"/>
          <w:highlight w:val="none"/>
        </w:rPr>
        <w:t>。</w:t>
      </w:r>
    </w:p>
    <w:p>
      <w:pPr>
        <w:pStyle w:val="2"/>
        <w:spacing w:line="440" w:lineRule="exact"/>
        <w:ind w:firstLine="602" w:firstLineChars="200"/>
        <w:rPr>
          <w:rFonts w:hint="eastAsia"/>
        </w:rPr>
      </w:pPr>
      <w:r>
        <w:rPr>
          <w:rFonts w:hint="eastAsia"/>
        </w:rPr>
        <w:t>4</w:t>
      </w:r>
      <w:r>
        <w:rPr>
          <w:rFonts w:hint="eastAsia"/>
          <w:lang w:val="en-US" w:eastAsia="zh-CN"/>
        </w:rPr>
        <w:t>.面答</w:t>
      </w:r>
      <w:r>
        <w:rPr>
          <w:rFonts w:hint="eastAsia"/>
        </w:rPr>
        <w:t>评价项目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面答成绩按百分制给出总分，评价项目的具体要求及分值范围如下：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论文（设计）水平（0-50分）：论文（设计）结构严谨，逻辑性强；有一定的学术价值或实用价值；文字表达准确流畅；论文格式规范；图表（或图纸）规范、符合要求。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报告讲解（0-20分）：思路清晰；概念清楚，重点（创新点）突出；语言表达准确；报告时间、节奏掌握良好。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问题回答（0-30分）：回答问题有理有据，基本概念清楚；主要问题回答准确、有深度。</w:t>
      </w:r>
    </w:p>
    <w:p>
      <w:pPr>
        <w:pStyle w:val="2"/>
        <w:spacing w:line="440" w:lineRule="exact"/>
        <w:ind w:firstLine="602" w:firstLineChars="200"/>
        <w:rPr>
          <w:rFonts w:hint="eastAsia" w:eastAsiaTheme="minorEastAsia"/>
          <w:lang w:eastAsia="zh-CN"/>
        </w:rPr>
      </w:pPr>
      <w:r>
        <w:rPr>
          <w:rFonts w:hint="eastAsia"/>
          <w:lang w:val="en-US" w:eastAsia="zh-CN"/>
        </w:rPr>
        <w:t>5.</w:t>
      </w:r>
      <w:r>
        <w:rPr>
          <w:rFonts w:hint="eastAsia"/>
        </w:rPr>
        <w:t>对</w:t>
      </w:r>
      <w:r>
        <w:rPr>
          <w:rFonts w:hint="eastAsia"/>
          <w:lang w:eastAsia="zh-CN"/>
        </w:rPr>
        <w:t>面答学生</w:t>
      </w:r>
      <w:r>
        <w:rPr>
          <w:rFonts w:hint="eastAsia"/>
        </w:rPr>
        <w:t>的一些</w:t>
      </w:r>
      <w:r>
        <w:rPr>
          <w:rFonts w:hint="eastAsia"/>
          <w:lang w:eastAsia="zh-CN"/>
        </w:rPr>
        <w:t>说明</w:t>
      </w:r>
    </w:p>
    <w:p>
      <w:pPr>
        <w:ind w:left="0" w:leftChars="0" w:firstLine="480" w:firstLineChars="200"/>
        <w:rPr>
          <w:rFonts w:hint="eastAsia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（1）</w:t>
      </w:r>
      <w:r>
        <w:rPr>
          <w:rFonts w:hint="eastAsia" w:asciiTheme="minorEastAsia" w:hAnsiTheme="minorEastAsia" w:eastAsiaTheme="minorEastAsia"/>
          <w:lang w:eastAsia="zh-CN"/>
        </w:rPr>
        <w:t>面答学生</w:t>
      </w:r>
      <w:r>
        <w:rPr>
          <w:rFonts w:hint="eastAsia" w:asciiTheme="minorEastAsia" w:hAnsiTheme="minorEastAsia" w:eastAsiaTheme="minorEastAsia"/>
        </w:rPr>
        <w:t>应自行配备满足网络视频答辩所需的设备，如电脑、摄像头、麦克风等硬件设备和稳定顺畅的网络环境；答辩场所应满足封闭、安静、整洁、明亮，独立的环境；规范着装，正面向光，不遮挡面部；</w:t>
      </w:r>
      <w:r>
        <w:rPr>
          <w:rFonts w:hint="eastAsia" w:asciiTheme="minorEastAsia" w:hAnsiTheme="minorEastAsia" w:eastAsiaTheme="minorEastAsia"/>
          <w:lang w:eastAsia="zh-CN"/>
        </w:rPr>
        <w:t>学生</w:t>
      </w:r>
      <w:r>
        <w:rPr>
          <w:rFonts w:hint="eastAsia" w:asciiTheme="minorEastAsia" w:hAnsiTheme="minorEastAsia" w:eastAsiaTheme="minorEastAsia"/>
        </w:rPr>
        <w:t>答辩时语速应适中，使用普通话，声音洪亮，吐字清晰；提前准备并熟悉答辩材料；牢记自己的答辩时间、答辩分组、答辩序号，在正式</w:t>
      </w:r>
      <w:r>
        <w:rPr>
          <w:rFonts w:hint="eastAsia" w:asciiTheme="minorEastAsia" w:hAnsiTheme="minorEastAsia" w:eastAsiaTheme="minorEastAsia"/>
          <w:lang w:eastAsia="zh-CN"/>
        </w:rPr>
        <w:t>面答</w:t>
      </w:r>
      <w:r>
        <w:rPr>
          <w:rFonts w:hint="eastAsia" w:asciiTheme="minorEastAsia" w:hAnsiTheme="minorEastAsia" w:eastAsiaTheme="minorEastAsia"/>
        </w:rPr>
        <w:t>规定时间前5分钟进入答辩房间候答。</w:t>
      </w:r>
    </w:p>
    <w:p>
      <w:pPr>
        <w:spacing w:line="440" w:lineRule="exact"/>
        <w:ind w:left="0" w:leftChars="0" w:firstLine="480" w:firstLineChars="200"/>
        <w:rPr>
          <w:rFonts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（</w:t>
      </w:r>
      <w:r>
        <w:rPr>
          <w:rFonts w:asciiTheme="minorEastAsia" w:hAnsiTheme="minorEastAsia" w:eastAsiaTheme="minorEastAsia"/>
        </w:rPr>
        <w:t>2</w:t>
      </w:r>
      <w:r>
        <w:rPr>
          <w:rFonts w:hint="eastAsia" w:asciiTheme="minorEastAsia" w:hAnsiTheme="minorEastAsia" w:eastAsiaTheme="minorEastAsia"/>
        </w:rPr>
        <w:t>）</w:t>
      </w:r>
      <w:r>
        <w:rPr>
          <w:rFonts w:hint="eastAsia" w:asciiTheme="minorEastAsia" w:hAnsiTheme="minorEastAsia" w:eastAsiaTheme="minorEastAsia"/>
          <w:lang w:eastAsia="zh-CN"/>
        </w:rPr>
        <w:t>面答学生</w:t>
      </w:r>
      <w:r>
        <w:rPr>
          <w:rFonts w:hint="eastAsia" w:asciiTheme="minorEastAsia" w:hAnsiTheme="minorEastAsia" w:eastAsiaTheme="minorEastAsia"/>
        </w:rPr>
        <w:t>务必提前熟悉自己的论文及与论文相关的专业</w:t>
      </w:r>
      <w:r>
        <w:rPr>
          <w:rFonts w:hint="eastAsia" w:asciiTheme="minorEastAsia" w:hAnsiTheme="minorEastAsia" w:eastAsiaTheme="minorEastAsia"/>
          <w:lang w:eastAsia="zh-CN"/>
        </w:rPr>
        <w:t>基础</w:t>
      </w:r>
      <w:r>
        <w:rPr>
          <w:rFonts w:hint="eastAsia" w:asciiTheme="minorEastAsia" w:hAnsiTheme="minorEastAsia" w:eastAsiaTheme="minorEastAsia"/>
        </w:rPr>
        <w:t>知识，做到答辩时心中有数。每次</w:t>
      </w:r>
      <w:r>
        <w:rPr>
          <w:rFonts w:hint="eastAsia" w:asciiTheme="minorEastAsia" w:hAnsiTheme="minorEastAsia" w:eastAsiaTheme="minorEastAsia"/>
          <w:lang w:eastAsia="zh-CN"/>
        </w:rPr>
        <w:t>面答</w:t>
      </w:r>
      <w:r>
        <w:rPr>
          <w:rFonts w:hint="eastAsia" w:asciiTheme="minorEastAsia" w:hAnsiTheme="minorEastAsia" w:eastAsiaTheme="minorEastAsia"/>
        </w:rPr>
        <w:t>均有因“一问三不知”，无法作出有效陈述内容而未获通过的</w:t>
      </w:r>
      <w:r>
        <w:rPr>
          <w:rFonts w:hint="eastAsia" w:asciiTheme="minorEastAsia" w:hAnsiTheme="minorEastAsia" w:eastAsiaTheme="minorEastAsia"/>
          <w:lang w:eastAsia="zh-CN"/>
        </w:rPr>
        <w:t>学生</w:t>
      </w:r>
      <w:r>
        <w:rPr>
          <w:rFonts w:hint="eastAsia" w:asciiTheme="minorEastAsia" w:hAnsiTheme="minorEastAsia" w:eastAsiaTheme="minorEastAsia"/>
        </w:rPr>
        <w:t>，因此各位</w:t>
      </w:r>
      <w:r>
        <w:rPr>
          <w:rFonts w:hint="eastAsia" w:asciiTheme="minorEastAsia" w:hAnsiTheme="minorEastAsia" w:eastAsiaTheme="minorEastAsia"/>
          <w:lang w:eastAsia="zh-CN"/>
        </w:rPr>
        <w:t>面答学生</w:t>
      </w:r>
      <w:r>
        <w:rPr>
          <w:rFonts w:hint="eastAsia" w:asciiTheme="minorEastAsia" w:hAnsiTheme="minorEastAsia" w:eastAsiaTheme="minorEastAsia"/>
        </w:rPr>
        <w:t>不要有侥幸心理。</w:t>
      </w:r>
    </w:p>
    <w:p>
      <w:pPr>
        <w:ind w:left="0" w:leftChars="0" w:firstLine="480" w:firstLineChars="200"/>
        <w:rPr>
          <w:rFonts w:hint="eastAsia" w:asciiTheme="minorEastAsia" w:hAnsiTheme="minorEastAsia" w:eastAsiaTheme="minorEastAsia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14:textFill>
            <w14:solidFill>
              <w14:schemeClr w14:val="tx1"/>
            </w14:solidFill>
          </w14:textFill>
        </w:rPr>
        <w:t>（</w:t>
      </w:r>
      <w:r>
        <w:rPr>
          <w:rFonts w:asciiTheme="minorEastAsia" w:hAnsiTheme="minorEastAsia" w:eastAsiaTheme="minorEastAsia"/>
          <w:color w:val="000000" w:themeColor="text1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Theme="minorEastAsia" w:hAnsiTheme="minorEastAsia" w:eastAsiaTheme="minorEastAsia"/>
          <w:color w:val="000000" w:themeColor="text1"/>
          <w14:textFill>
            <w14:solidFill>
              <w14:schemeClr w14:val="tx1"/>
            </w14:solidFill>
          </w14:textFill>
        </w:rPr>
        <w:t>）正式</w:t>
      </w:r>
      <w:r>
        <w:rPr>
          <w:rFonts w:hint="eastAsia" w:asciiTheme="minorEastAsia" w:hAnsiTheme="minorEastAsia" w:eastAsiaTheme="minor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面答</w:t>
      </w:r>
      <w:r>
        <w:rPr>
          <w:rFonts w:hint="eastAsia" w:asciiTheme="minorEastAsia" w:hAnsiTheme="minorEastAsia" w:eastAsiaTheme="minorEastAsia"/>
          <w:color w:val="000000" w:themeColor="text1"/>
          <w14:textFill>
            <w14:solidFill>
              <w14:schemeClr w14:val="tx1"/>
            </w14:solidFill>
          </w14:textFill>
        </w:rPr>
        <w:t>前首先向</w:t>
      </w:r>
      <w:r>
        <w:rPr>
          <w:rFonts w:hint="eastAsia" w:asciiTheme="minorEastAsia" w:hAnsiTheme="minorEastAsia" w:eastAsiaTheme="minor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答辩教师</w:t>
      </w:r>
      <w:r>
        <w:rPr>
          <w:rFonts w:hint="eastAsia" w:asciiTheme="minorEastAsia" w:hAnsiTheme="minorEastAsia" w:eastAsiaTheme="minorEastAsia"/>
          <w:color w:val="000000" w:themeColor="text1"/>
          <w14:textFill>
            <w14:solidFill>
              <w14:schemeClr w14:val="tx1"/>
            </w14:solidFill>
          </w14:textFill>
        </w:rPr>
        <w:t>出示本人有效证件（</w:t>
      </w:r>
      <w:r>
        <w:rPr>
          <w:rFonts w:hint="eastAsia" w:asciiTheme="minorEastAsia" w:hAnsiTheme="minorEastAsia" w:eastAsiaTheme="minor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如：</w:t>
      </w:r>
      <w:r>
        <w:rPr>
          <w:rFonts w:hint="eastAsia" w:asciiTheme="minorEastAsia" w:hAnsiTheme="minorEastAsia" w:eastAsiaTheme="minorEastAsia"/>
          <w:color w:val="000000" w:themeColor="text1"/>
          <w14:textFill>
            <w14:solidFill>
              <w14:schemeClr w14:val="tx1"/>
            </w14:solidFill>
          </w14:textFill>
        </w:rPr>
        <w:t>身份证</w:t>
      </w:r>
      <w:r>
        <w:rPr>
          <w:rFonts w:hint="eastAsia" w:asciiTheme="minorEastAsia" w:hAnsiTheme="minorEastAsia" w:eastAsiaTheme="minor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、驾驶证、社保卡</w:t>
      </w:r>
      <w:r>
        <w:rPr>
          <w:rFonts w:hint="eastAsia" w:asciiTheme="minorEastAsia" w:hAnsiTheme="minorEastAsia" w:eastAsiaTheme="minorEastAsia"/>
          <w:color w:val="000000" w:themeColor="text1"/>
          <w14:textFill>
            <w14:solidFill>
              <w14:schemeClr w14:val="tx1"/>
            </w14:solidFill>
          </w14:textFill>
        </w:rPr>
        <w:t>），同时自</w:t>
      </w:r>
      <w:r>
        <w:rPr>
          <w:rFonts w:hint="eastAsia" w:asciiTheme="minorEastAsia" w:hAnsiTheme="minorEastAsia" w:eastAsiaTheme="minor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述</w:t>
      </w:r>
      <w:r>
        <w:rPr>
          <w:rFonts w:hint="eastAsia" w:asciiTheme="minorEastAsia" w:hAnsiTheme="minorEastAsia" w:eastAsiaTheme="minorEastAsia"/>
          <w:color w:val="000000" w:themeColor="text1"/>
          <w14:textFill>
            <w14:solidFill>
              <w14:schemeClr w14:val="tx1"/>
            </w14:solidFill>
          </w14:textFill>
        </w:rPr>
        <w:t>姓名、专业、论文题目。</w:t>
      </w:r>
      <w:r>
        <w:rPr>
          <w:rFonts w:hint="eastAsia" w:asciiTheme="minorEastAsia" w:hAnsiTheme="minorEastAsia" w:eastAsiaTheme="minor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答辩教师</w:t>
      </w:r>
      <w:r>
        <w:rPr>
          <w:rFonts w:hint="eastAsia" w:asciiTheme="minorEastAsia" w:hAnsiTheme="minorEastAsia" w:eastAsiaTheme="minorEastAsia"/>
          <w:color w:val="000000" w:themeColor="text1"/>
          <w14:textFill>
            <w14:solidFill>
              <w14:schemeClr w14:val="tx1"/>
            </w14:solidFill>
          </w14:textFill>
        </w:rPr>
        <w:t>审验完毕后，再根据</w:t>
      </w:r>
      <w:r>
        <w:rPr>
          <w:rFonts w:hint="eastAsia" w:asciiTheme="minorEastAsia" w:hAnsiTheme="minorEastAsia" w:eastAsiaTheme="minor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答辩教师</w:t>
      </w:r>
      <w:r>
        <w:rPr>
          <w:rFonts w:hint="eastAsia" w:asciiTheme="minorEastAsia" w:hAnsiTheme="minorEastAsia" w:eastAsiaTheme="minorEastAsia"/>
          <w:color w:val="000000" w:themeColor="text1"/>
          <w14:textFill>
            <w14:solidFill>
              <w14:schemeClr w14:val="tx1"/>
            </w14:solidFill>
          </w14:textFill>
        </w:rPr>
        <w:t>要求作答。</w:t>
      </w:r>
    </w:p>
    <w:p>
      <w:pPr>
        <w:ind w:left="0" w:leftChars="0" w:firstLine="480" w:firstLineChars="200"/>
        <w:rPr>
          <w:rFonts w:hint="eastAsia" w:asciiTheme="minorEastAsia" w:hAnsiTheme="minorEastAsia" w:eastAsiaTheme="minor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Theme="minorEastAsia" w:hAnsiTheme="minorEastAsia" w:eastAsiaTheme="minor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Theme="minorEastAsia" w:hAnsiTheme="minorEastAsia" w:eastAsiaTheme="minor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）学生答辩论文必须与毕业论文系统提交的最后一稿一致，正式面答时若答辩教师发现不一致，有权终止答辩。例外情况：若经指导教师、专家评审给出修改意见后对论文进行了小范围修改的，需向答辩教师自述修改情况，由答辩教师决定是否继续作答。</w:t>
      </w:r>
    </w:p>
    <w:p>
      <w:pPr>
        <w:spacing w:line="440" w:lineRule="exact"/>
        <w:ind w:left="0" w:leftChars="0" w:firstLine="480" w:firstLineChars="200"/>
        <w:rPr>
          <w:rFonts w:asciiTheme="minorEastAsia" w:hAnsiTheme="minorEastAsia" w:eastAsiaTheme="minorEastAsia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Theme="minorEastAsia" w:hAnsiTheme="minorEastAsia" w:eastAsiaTheme="minor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Theme="minorEastAsia" w:hAnsiTheme="minorEastAsia" w:eastAsiaTheme="minorEastAsia"/>
          <w:color w:val="000000" w:themeColor="text1"/>
          <w14:textFill>
            <w14:solidFill>
              <w14:schemeClr w14:val="tx1"/>
            </w14:solidFill>
          </w14:textFill>
        </w:rPr>
        <w:t>）每组</w:t>
      </w:r>
      <w:r>
        <w:rPr>
          <w:rFonts w:hint="eastAsia" w:asciiTheme="minorEastAsia" w:hAnsiTheme="minorEastAsia" w:eastAsiaTheme="minor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面答</w:t>
      </w:r>
      <w:r>
        <w:rPr>
          <w:rFonts w:hint="eastAsia" w:asciiTheme="minorEastAsia" w:hAnsiTheme="minorEastAsia" w:eastAsiaTheme="minorEastAsia"/>
          <w:color w:val="000000" w:themeColor="text1"/>
          <w14:textFill>
            <w14:solidFill>
              <w14:schemeClr w14:val="tx1"/>
            </w14:solidFill>
          </w14:textFill>
        </w:rPr>
        <w:t>结束时间：</w:t>
      </w:r>
      <w:r>
        <w:rPr>
          <w:rFonts w:hint="eastAsia" w:asciiTheme="minorEastAsia" w:hAnsiTheme="minorEastAsia" w:eastAsiaTheme="minor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直至</w:t>
      </w:r>
      <w:r>
        <w:rPr>
          <w:rFonts w:hint="eastAsia" w:asciiTheme="minorEastAsia" w:hAnsiTheme="minorEastAsia" w:eastAsiaTheme="minorEastAsia"/>
          <w:color w:val="000000" w:themeColor="text1"/>
          <w14:textFill>
            <w14:solidFill>
              <w14:schemeClr w14:val="tx1"/>
            </w14:solidFill>
          </w14:textFill>
        </w:rPr>
        <w:t>最后一位序号在席的</w:t>
      </w:r>
      <w:r>
        <w:rPr>
          <w:rFonts w:hint="eastAsia" w:asciiTheme="minorEastAsia" w:hAnsiTheme="minorEastAsia" w:eastAsiaTheme="minor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学生</w:t>
      </w:r>
      <w:r>
        <w:rPr>
          <w:rFonts w:hint="eastAsia" w:asciiTheme="minorEastAsia" w:hAnsiTheme="minorEastAsia" w:eastAsiaTheme="minorEastAsia"/>
          <w:color w:val="000000" w:themeColor="text1"/>
          <w14:textFill>
            <w14:solidFill>
              <w14:schemeClr w14:val="tx1"/>
            </w14:solidFill>
          </w14:textFill>
        </w:rPr>
        <w:t>答完即止。</w:t>
      </w:r>
    </w:p>
    <w:p>
      <w:pPr>
        <w:spacing w:line="440" w:lineRule="exact"/>
        <w:ind w:left="0" w:leftChars="0" w:firstLine="480" w:firstLineChars="200"/>
        <w:rPr>
          <w:rFonts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  <w:color w:val="000000" w:themeColor="text1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Theme="minorEastAsia" w:hAnsiTheme="minorEastAsia" w:eastAsiaTheme="minor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Theme="minorEastAsia" w:hAnsiTheme="minorEastAsia" w:eastAsiaTheme="minorEastAsia"/>
          <w:color w:val="000000" w:themeColor="text1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Theme="minorEastAsia" w:hAnsiTheme="minorEastAsia" w:eastAsiaTheme="minor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面答</w:t>
      </w:r>
      <w:r>
        <w:rPr>
          <w:rFonts w:hint="eastAsia" w:asciiTheme="minorEastAsia" w:hAnsiTheme="minorEastAsia" w:eastAsiaTheme="minorEastAsia"/>
          <w:color w:val="000000" w:themeColor="text1"/>
          <w14:textFill>
            <w14:solidFill>
              <w14:schemeClr w14:val="tx1"/>
            </w14:solidFill>
          </w14:textFill>
        </w:rPr>
        <w:t>秩序：要求</w:t>
      </w:r>
      <w:r>
        <w:rPr>
          <w:rFonts w:hint="eastAsia" w:asciiTheme="minorEastAsia" w:hAnsiTheme="minorEastAsia" w:eastAsiaTheme="minor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学生</w:t>
      </w:r>
      <w:r>
        <w:rPr>
          <w:rFonts w:hint="eastAsia" w:asciiTheme="minorEastAsia" w:hAnsiTheme="minorEastAsia" w:eastAsiaTheme="minorEastAsia"/>
          <w:color w:val="000000" w:themeColor="text1"/>
          <w14:textFill>
            <w14:solidFill>
              <w14:schemeClr w14:val="tx1"/>
            </w14:solidFill>
          </w14:textFill>
        </w:rPr>
        <w:t>于本场</w:t>
      </w:r>
      <w:r>
        <w:rPr>
          <w:rFonts w:hint="eastAsia" w:asciiTheme="minorEastAsia" w:hAnsiTheme="minorEastAsia" w:eastAsiaTheme="minor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面答</w:t>
      </w:r>
      <w:r>
        <w:rPr>
          <w:rFonts w:hint="eastAsia" w:asciiTheme="minorEastAsia" w:hAnsiTheme="minorEastAsia" w:eastAsiaTheme="minorEastAsia"/>
          <w:color w:val="000000" w:themeColor="text1"/>
          <w14:textFill>
            <w14:solidFill>
              <w14:schemeClr w14:val="tx1"/>
            </w14:solidFill>
          </w14:textFill>
        </w:rPr>
        <w:t>开始前5分钟到位，候答期间</w:t>
      </w:r>
      <w:r>
        <w:rPr>
          <w:rFonts w:hint="eastAsia" w:asciiTheme="minorEastAsia" w:hAnsiTheme="minorEastAsia" w:eastAsiaTheme="minorEastAsia"/>
        </w:rPr>
        <w:t>快速熟悉论文，</w:t>
      </w:r>
      <w:r>
        <w:rPr>
          <w:rFonts w:hint="eastAsia" w:asciiTheme="minorEastAsia" w:hAnsiTheme="minorEastAsia" w:eastAsiaTheme="minorEastAsia"/>
          <w:lang w:eastAsia="zh-CN"/>
        </w:rPr>
        <w:t>面答</w:t>
      </w:r>
      <w:r>
        <w:rPr>
          <w:rFonts w:hint="eastAsia" w:asciiTheme="minorEastAsia" w:hAnsiTheme="minorEastAsia" w:eastAsiaTheme="minorEastAsia"/>
        </w:rPr>
        <w:t>过程中长时间翻阅资料是扣分项目。</w:t>
      </w:r>
      <w:r>
        <w:rPr>
          <w:rFonts w:hint="eastAsia" w:asciiTheme="minorEastAsia" w:hAnsiTheme="minorEastAsia" w:eastAsiaTheme="minorEastAsia"/>
          <w:lang w:eastAsia="zh-CN"/>
        </w:rPr>
        <w:t>学生作答</w:t>
      </w:r>
      <w:r>
        <w:rPr>
          <w:rFonts w:hint="eastAsia" w:asciiTheme="minorEastAsia" w:hAnsiTheme="minorEastAsia" w:eastAsiaTheme="minorEastAsia"/>
        </w:rPr>
        <w:t>时，</w:t>
      </w:r>
      <w:r>
        <w:rPr>
          <w:rFonts w:hint="eastAsia" w:asciiTheme="minorEastAsia" w:hAnsiTheme="minorEastAsia" w:eastAsiaTheme="minorEastAsia"/>
          <w:lang w:eastAsia="zh-CN"/>
        </w:rPr>
        <w:t>其他候答</w:t>
      </w:r>
      <w:r>
        <w:rPr>
          <w:rFonts w:hint="eastAsia" w:asciiTheme="minorEastAsia" w:hAnsiTheme="minorEastAsia" w:eastAsiaTheme="minorEastAsia"/>
        </w:rPr>
        <w:t>的</w:t>
      </w:r>
      <w:r>
        <w:rPr>
          <w:rFonts w:hint="eastAsia" w:asciiTheme="minorEastAsia" w:hAnsiTheme="minorEastAsia" w:eastAsiaTheme="minorEastAsia"/>
          <w:lang w:eastAsia="zh-CN"/>
        </w:rPr>
        <w:t>学生</w:t>
      </w:r>
      <w:r>
        <w:rPr>
          <w:rFonts w:hint="eastAsia" w:asciiTheme="minorEastAsia" w:hAnsiTheme="minorEastAsia" w:eastAsiaTheme="minorEastAsia"/>
        </w:rPr>
        <w:t>应保持礼仪，遵守秩序，切勿对</w:t>
      </w:r>
      <w:r>
        <w:rPr>
          <w:rFonts w:hint="eastAsia" w:asciiTheme="minorEastAsia" w:hAnsiTheme="minorEastAsia" w:eastAsiaTheme="minorEastAsia"/>
          <w:lang w:val="en-US" w:eastAsia="zh-CN"/>
        </w:rPr>
        <w:t>正在</w:t>
      </w:r>
      <w:r>
        <w:rPr>
          <w:rFonts w:hint="eastAsia" w:asciiTheme="minorEastAsia" w:hAnsiTheme="minorEastAsia" w:eastAsiaTheme="minorEastAsia"/>
          <w:lang w:eastAsia="zh-CN"/>
        </w:rPr>
        <w:t>面答</w:t>
      </w:r>
      <w:r>
        <w:rPr>
          <w:rFonts w:hint="eastAsia" w:asciiTheme="minorEastAsia" w:hAnsiTheme="minorEastAsia" w:eastAsiaTheme="minorEastAsia"/>
          <w:lang w:val="en-US" w:eastAsia="zh-CN"/>
        </w:rPr>
        <w:t>的</w:t>
      </w:r>
      <w:r>
        <w:rPr>
          <w:rFonts w:hint="eastAsia" w:asciiTheme="minorEastAsia" w:hAnsiTheme="minorEastAsia" w:eastAsiaTheme="minorEastAsia"/>
          <w:lang w:eastAsia="zh-CN"/>
        </w:rPr>
        <w:t>学生</w:t>
      </w:r>
      <w:r>
        <w:rPr>
          <w:rFonts w:hint="eastAsia" w:asciiTheme="minorEastAsia" w:hAnsiTheme="minorEastAsia" w:eastAsiaTheme="minorEastAsia"/>
        </w:rPr>
        <w:t>作出干扰。发言区不发与</w:t>
      </w:r>
      <w:r>
        <w:rPr>
          <w:rFonts w:hint="eastAsia" w:asciiTheme="minorEastAsia" w:hAnsiTheme="minorEastAsia" w:eastAsiaTheme="minorEastAsia"/>
          <w:lang w:val="en-US" w:eastAsia="zh-CN"/>
        </w:rPr>
        <w:t>面答</w:t>
      </w:r>
      <w:r>
        <w:rPr>
          <w:rFonts w:hint="eastAsia" w:asciiTheme="minorEastAsia" w:hAnsiTheme="minorEastAsia" w:eastAsiaTheme="minorEastAsia"/>
        </w:rPr>
        <w:t>无关的信息。</w:t>
      </w:r>
      <w:r>
        <w:rPr>
          <w:rFonts w:hint="eastAsia" w:asciiTheme="minorEastAsia" w:hAnsiTheme="minorEastAsia" w:eastAsiaTheme="minorEastAsia"/>
          <w:lang w:eastAsia="zh-CN"/>
        </w:rPr>
        <w:t>作答</w:t>
      </w:r>
      <w:r>
        <w:rPr>
          <w:rFonts w:hint="eastAsia" w:asciiTheme="minorEastAsia" w:hAnsiTheme="minorEastAsia" w:eastAsiaTheme="minorEastAsia"/>
        </w:rPr>
        <w:t>完毕的</w:t>
      </w:r>
      <w:r>
        <w:rPr>
          <w:rFonts w:hint="eastAsia" w:asciiTheme="minorEastAsia" w:hAnsiTheme="minorEastAsia" w:eastAsiaTheme="minorEastAsia"/>
          <w:lang w:eastAsia="zh-CN"/>
        </w:rPr>
        <w:t>学生</w:t>
      </w:r>
      <w:r>
        <w:rPr>
          <w:rFonts w:hint="eastAsia" w:asciiTheme="minorEastAsia" w:hAnsiTheme="minorEastAsia" w:eastAsiaTheme="minorEastAsia"/>
        </w:rPr>
        <w:t>可退出答辩</w:t>
      </w:r>
      <w:r>
        <w:rPr>
          <w:rFonts w:hint="eastAsia" w:asciiTheme="minorEastAsia" w:hAnsiTheme="minorEastAsia" w:eastAsiaTheme="minorEastAsia"/>
          <w:lang w:eastAsia="zh-CN"/>
        </w:rPr>
        <w:t>房间</w:t>
      </w:r>
      <w:r>
        <w:rPr>
          <w:rFonts w:hint="eastAsia" w:asciiTheme="minorEastAsia" w:hAnsiTheme="minorEastAsia" w:eastAsiaTheme="minorEastAsia"/>
        </w:rPr>
        <w:t>。</w:t>
      </w:r>
    </w:p>
    <w:p>
      <w:pPr>
        <w:spacing w:line="440" w:lineRule="exact"/>
        <w:ind w:left="0" w:leftChars="0" w:firstLine="480" w:firstLineChars="200"/>
        <w:rPr>
          <w:rFonts w:asciiTheme="minorEastAsia" w:hAnsiTheme="minorEastAsia" w:eastAsiaTheme="minorEastAsia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</w:rPr>
        <w:t>（</w:t>
      </w:r>
      <w:r>
        <w:rPr>
          <w:rFonts w:hint="eastAsia" w:asciiTheme="minorEastAsia" w:hAnsiTheme="minorEastAsia" w:eastAsiaTheme="minorEastAsia"/>
          <w:lang w:val="en-US" w:eastAsia="zh-CN"/>
        </w:rPr>
        <w:t>7</w:t>
      </w:r>
      <w:r>
        <w:rPr>
          <w:rFonts w:hint="eastAsia" w:asciiTheme="minorEastAsia" w:hAnsiTheme="minorEastAsia" w:eastAsiaTheme="minorEastAsia"/>
          <w:color w:val="000000" w:themeColor="text1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Theme="minorEastAsia" w:hAnsiTheme="minorEastAsia" w:eastAsiaTheme="minor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面答</w:t>
      </w:r>
      <w:r>
        <w:rPr>
          <w:rFonts w:hint="eastAsia" w:asciiTheme="minorEastAsia" w:hAnsiTheme="minorEastAsia" w:eastAsiaTheme="minorEastAsia"/>
          <w:color w:val="000000" w:themeColor="text1"/>
          <w14:textFill>
            <w14:solidFill>
              <w14:schemeClr w14:val="tx1"/>
            </w14:solidFill>
          </w14:textFill>
        </w:rPr>
        <w:t>成绩“不</w:t>
      </w:r>
      <w:r>
        <w:rPr>
          <w:rFonts w:hint="eastAsia" w:asciiTheme="minorEastAsia" w:hAnsiTheme="minorEastAsia" w:eastAsiaTheme="minor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及格</w:t>
      </w:r>
      <w:r>
        <w:rPr>
          <w:rFonts w:hint="eastAsia" w:asciiTheme="minorEastAsia" w:hAnsiTheme="minorEastAsia" w:eastAsiaTheme="minorEastAsia"/>
          <w:color w:val="000000" w:themeColor="text1"/>
          <w14:textFill>
            <w14:solidFill>
              <w14:schemeClr w14:val="tx1"/>
            </w14:solidFill>
          </w14:textFill>
        </w:rPr>
        <w:t>”原因，包含但不限于以下情形：</w:t>
      </w:r>
    </w:p>
    <w:p>
      <w:pPr>
        <w:spacing w:line="440" w:lineRule="exact"/>
        <w:ind w:left="360" w:firstLine="480"/>
        <w:rPr>
          <w:rFonts w:asciiTheme="minorEastAsia" w:hAnsiTheme="minorEastAsia" w:eastAsiaTheme="minorEastAsia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14:textFill>
            <w14:solidFill>
              <w14:schemeClr w14:val="tx1"/>
            </w14:solidFill>
          </w14:textFill>
        </w:rPr>
        <w:t>A</w:t>
      </w:r>
      <w:r>
        <w:rPr>
          <w:rFonts w:hint="eastAsia" w:asciiTheme="minorEastAsia" w:hAnsiTheme="minorEastAsia" w:eastAsiaTheme="minor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Theme="minorEastAsia" w:hAnsiTheme="minorEastAsia" w:eastAsiaTheme="minorEastAsia"/>
          <w:color w:val="000000" w:themeColor="text1"/>
          <w14:textFill>
            <w14:solidFill>
              <w14:schemeClr w14:val="tx1"/>
            </w14:solidFill>
          </w14:textFill>
        </w:rPr>
        <w:t>抄袭</w:t>
      </w:r>
      <w:r>
        <w:rPr>
          <w:rFonts w:hint="eastAsia" w:asciiTheme="minorEastAsia" w:hAnsiTheme="minorEastAsia" w:eastAsiaTheme="minor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（含雷同稿）</w:t>
      </w:r>
      <w:r>
        <w:rPr>
          <w:rFonts w:hint="eastAsia" w:asciiTheme="minorEastAsia" w:hAnsiTheme="minorEastAsia" w:eastAsiaTheme="minorEastAsia"/>
          <w:color w:val="000000" w:themeColor="text1"/>
          <w14:textFill>
            <w14:solidFill>
              <w14:schemeClr w14:val="tx1"/>
            </w14:solidFill>
          </w14:textFill>
        </w:rPr>
        <w:t>；</w:t>
      </w:r>
    </w:p>
    <w:p>
      <w:pPr>
        <w:spacing w:line="440" w:lineRule="exact"/>
        <w:ind w:left="360" w:firstLine="480"/>
        <w:rPr>
          <w:rFonts w:hint="eastAsia" w:asciiTheme="minorEastAsia" w:hAnsiTheme="minorEastAsia" w:eastAsiaTheme="minor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14:textFill>
            <w14:solidFill>
              <w14:schemeClr w14:val="tx1"/>
            </w14:solidFill>
          </w14:textFill>
        </w:rPr>
        <w:t>B</w:t>
      </w:r>
      <w:r>
        <w:rPr>
          <w:rFonts w:hint="eastAsia" w:asciiTheme="minorEastAsia" w:hAnsiTheme="minorEastAsia" w:eastAsiaTheme="minor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.经答辩小组复审论文质量未达学位论文水平（含</w:t>
      </w:r>
      <w:r>
        <w:rPr>
          <w:rFonts w:hint="eastAsia" w:asciiTheme="minorEastAsia" w:hAnsiTheme="minorEastAsia" w:eastAsiaTheme="minor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重复率、字数、格式</w:t>
      </w:r>
      <w:r>
        <w:rPr>
          <w:rFonts w:hint="eastAsia" w:asciiTheme="minorEastAsia" w:hAnsiTheme="minorEastAsia" w:eastAsiaTheme="minor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等）；</w:t>
      </w:r>
    </w:p>
    <w:p>
      <w:pPr>
        <w:spacing w:line="440" w:lineRule="exact"/>
        <w:ind w:left="360" w:firstLine="480"/>
        <w:rPr>
          <w:rFonts w:asciiTheme="minorEastAsia" w:hAnsiTheme="minorEastAsia" w:eastAsiaTheme="minorEastAsia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C.</w:t>
      </w:r>
      <w:r>
        <w:rPr>
          <w:rFonts w:hint="eastAsia" w:asciiTheme="minorEastAsia" w:hAnsiTheme="minorEastAsia" w:eastAsiaTheme="minorEastAsia"/>
          <w:color w:val="000000" w:themeColor="text1"/>
          <w14:textFill>
            <w14:solidFill>
              <w14:schemeClr w14:val="tx1"/>
            </w14:solidFill>
          </w14:textFill>
        </w:rPr>
        <w:t>缺席；</w:t>
      </w:r>
    </w:p>
    <w:p>
      <w:pPr>
        <w:spacing w:line="440" w:lineRule="exact"/>
        <w:ind w:left="360" w:firstLine="480"/>
        <w:rPr>
          <w:rFonts w:asciiTheme="minorEastAsia" w:hAnsiTheme="minorEastAsia" w:eastAsiaTheme="minorEastAsia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D.</w:t>
      </w:r>
      <w:r>
        <w:rPr>
          <w:rFonts w:hint="eastAsia" w:asciiTheme="minorEastAsia" w:hAnsiTheme="minorEastAsia" w:eastAsiaTheme="minorEastAsia"/>
          <w:color w:val="000000" w:themeColor="text1"/>
          <w14:textFill>
            <w14:solidFill>
              <w14:schemeClr w14:val="tx1"/>
            </w14:solidFill>
          </w14:textFill>
        </w:rPr>
        <w:t>不服从安排，严重扰乱秩序者；</w:t>
      </w:r>
    </w:p>
    <w:p>
      <w:pPr>
        <w:spacing w:line="440" w:lineRule="exact"/>
        <w:ind w:left="360" w:firstLine="480"/>
        <w:rPr>
          <w:rFonts w:asciiTheme="minorEastAsia" w:hAnsiTheme="minorEastAsia" w:eastAsiaTheme="minorEastAsia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E.</w:t>
      </w:r>
      <w:r>
        <w:rPr>
          <w:rFonts w:hint="eastAsia" w:asciiTheme="minorEastAsia" w:hAnsiTheme="minorEastAsia" w:eastAsiaTheme="minorEastAsia"/>
          <w:color w:val="000000" w:themeColor="text1"/>
          <w14:textFill>
            <w14:solidFill>
              <w14:schemeClr w14:val="tx1"/>
            </w14:solidFill>
          </w14:textFill>
        </w:rPr>
        <w:t>不能作出有效答辩</w:t>
      </w:r>
      <w:r>
        <w:rPr>
          <w:rFonts w:hint="eastAsia" w:asciiTheme="minorEastAsia" w:hAnsiTheme="minorEastAsia" w:eastAsiaTheme="minor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或</w:t>
      </w:r>
      <w:r>
        <w:rPr>
          <w:rFonts w:hint="eastAsia" w:asciiTheme="minorEastAsia" w:hAnsiTheme="minorEastAsia" w:eastAsiaTheme="minorEastAsia"/>
          <w:color w:val="000000" w:themeColor="text1"/>
          <w14:textFill>
            <w14:solidFill>
              <w14:schemeClr w14:val="tx1"/>
            </w14:solidFill>
          </w14:textFill>
        </w:rPr>
        <w:t>陈述；</w:t>
      </w:r>
    </w:p>
    <w:p>
      <w:pPr>
        <w:spacing w:line="440" w:lineRule="exact"/>
        <w:ind w:left="360" w:firstLine="480"/>
        <w:rPr>
          <w:rFonts w:hint="eastAsia" w:asciiTheme="minorEastAsia" w:hAnsiTheme="minorEastAsia" w:eastAsiaTheme="minorEastAsia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F.</w:t>
      </w:r>
      <w:r>
        <w:rPr>
          <w:rFonts w:hint="eastAsia" w:asciiTheme="minorEastAsia" w:hAnsiTheme="minorEastAsia" w:eastAsiaTheme="minorEastAsia"/>
          <w:color w:val="000000" w:themeColor="text1"/>
          <w14:textFill>
            <w14:solidFill>
              <w14:schemeClr w14:val="tx1"/>
            </w14:solidFill>
          </w14:textFill>
        </w:rPr>
        <w:t>非本人作答或旁人协助作答。</w:t>
      </w:r>
    </w:p>
    <w:p>
      <w:pPr>
        <w:spacing w:line="440" w:lineRule="exact"/>
        <w:ind w:left="0" w:leftChars="0" w:firstLine="480" w:firstLineChars="200"/>
        <w:rPr>
          <w:rFonts w:hint="eastAsia" w:asciiTheme="minorEastAsia" w:hAnsiTheme="minorEastAsia" w:eastAsiaTheme="minorEastAsia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</w:rPr>
        <w:t>（</w:t>
      </w:r>
      <w:r>
        <w:rPr>
          <w:rFonts w:hint="eastAsia" w:asciiTheme="minorEastAsia" w:hAnsiTheme="minorEastAsia" w:eastAsiaTheme="minorEastAsia"/>
          <w:lang w:val="en-US" w:eastAsia="zh-CN"/>
        </w:rPr>
        <w:t>8</w:t>
      </w:r>
      <w:r>
        <w:rPr>
          <w:rFonts w:hint="eastAsia" w:asciiTheme="minorEastAsia" w:hAnsiTheme="minorEastAsia" w:eastAsiaTheme="minorEastAsia"/>
          <w:color w:val="000000" w:themeColor="text1"/>
          <w14:textFill>
            <w14:solidFill>
              <w14:schemeClr w14:val="tx1"/>
            </w14:solidFill>
          </w14:textFill>
        </w:rPr>
        <w:t>）做好答辩中的问答情况记录。若面答未通过，可按照答辩</w:t>
      </w:r>
      <w:r>
        <w:rPr>
          <w:rFonts w:hint="eastAsia" w:asciiTheme="minorEastAsia" w:hAnsiTheme="minorEastAsia" w:eastAsiaTheme="minor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教师</w:t>
      </w:r>
      <w:r>
        <w:rPr>
          <w:rFonts w:hint="eastAsia" w:asciiTheme="minorEastAsia" w:hAnsiTheme="minorEastAsia" w:eastAsiaTheme="minorEastAsia"/>
          <w:color w:val="000000" w:themeColor="text1"/>
          <w14:textFill>
            <w14:solidFill>
              <w14:schemeClr w14:val="tx1"/>
            </w14:solidFill>
          </w14:textFill>
        </w:rPr>
        <w:t>评阅意见，随下</w:t>
      </w:r>
      <w:r>
        <w:rPr>
          <w:rFonts w:hint="eastAsia" w:asciiTheme="minorEastAsia" w:hAnsiTheme="minorEastAsia" w:eastAsiaTheme="minor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批</w:t>
      </w:r>
      <w:r>
        <w:rPr>
          <w:rFonts w:hint="eastAsia" w:asciiTheme="minorEastAsia" w:hAnsiTheme="minorEastAsia" w:eastAsiaTheme="minorEastAsia"/>
          <w:color w:val="000000" w:themeColor="text1"/>
          <w14:textFill>
            <w14:solidFill>
              <w14:schemeClr w14:val="tx1"/>
            </w14:solidFill>
          </w14:textFill>
        </w:rPr>
        <w:t>次论文安排限期整改，按流程选题，提交修改论文，并申请二次面答。</w:t>
      </w:r>
      <w:r>
        <w:rPr>
          <w:rFonts w:hint="eastAsia" w:asciiTheme="minorEastAsia" w:hAnsiTheme="minorEastAsia" w:eastAsiaTheme="minor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二次面答</w:t>
      </w:r>
      <w:r>
        <w:rPr>
          <w:rFonts w:hint="eastAsia" w:asciiTheme="minorEastAsia" w:hAnsiTheme="minorEastAsia" w:eastAsiaTheme="minorEastAsia"/>
          <w:color w:val="000000" w:themeColor="text1"/>
          <w14:textFill>
            <w14:solidFill>
              <w14:schemeClr w14:val="tx1"/>
            </w14:solidFill>
          </w14:textFill>
        </w:rPr>
        <w:t>仍未通过，则不得再申请面答。注意：不可跨批次申报。</w:t>
      </w:r>
    </w:p>
    <w:p>
      <w:pPr>
        <w:spacing w:line="440" w:lineRule="exact"/>
        <w:ind w:left="0" w:leftChars="0" w:firstLine="480" w:firstLineChars="200"/>
        <w:rPr>
          <w:rFonts w:hint="eastAsia" w:asciiTheme="minorEastAsia" w:hAnsiTheme="minorEastAsia" w:eastAsiaTheme="minor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Theme="minorEastAsia" w:hAnsiTheme="minorEastAsia" w:eastAsiaTheme="minor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9</w:t>
      </w:r>
      <w:r>
        <w:rPr>
          <w:rFonts w:hint="eastAsia" w:asciiTheme="minorEastAsia" w:hAnsiTheme="minorEastAsia" w:eastAsiaTheme="minor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）学生撰写的毕业论文（设计）的知识产权归学校所有。严禁以任何形式（包括但不限于视频、图片、音频、文字、口述等）对外传播、泄露面答过程中的所涉及的人和物、数据资料等内容。有泄密行为的，按国家和学校的有关规定严肃处理。</w:t>
      </w:r>
    </w:p>
    <w:p>
      <w:pPr>
        <w:pStyle w:val="2"/>
        <w:spacing w:line="440" w:lineRule="exact"/>
        <w:ind w:firstLine="602" w:firstLineChars="200"/>
        <w:rPr>
          <w:rFonts w:hint="eastAsia" w:eastAsiaTheme="minorEastAsia"/>
          <w:lang w:eastAsia="zh-CN"/>
        </w:rPr>
      </w:pPr>
      <w:r>
        <w:rPr>
          <w:rFonts w:hint="eastAsia"/>
          <w:lang w:val="en-US" w:eastAsia="zh-CN"/>
        </w:rPr>
        <w:t>6.</w:t>
      </w:r>
      <w:r>
        <w:rPr>
          <w:rFonts w:hint="eastAsia"/>
        </w:rPr>
        <w:t>对学习中心的一些</w:t>
      </w:r>
      <w:r>
        <w:rPr>
          <w:rFonts w:hint="eastAsia"/>
          <w:lang w:eastAsia="zh-CN"/>
        </w:rPr>
        <w:t>说明</w:t>
      </w:r>
    </w:p>
    <w:p>
      <w:pPr>
        <w:spacing w:line="440" w:lineRule="exact"/>
        <w:ind w:left="0" w:leftChars="0" w:firstLine="480" w:firstLineChars="200"/>
        <w:rPr>
          <w:rFonts w:asciiTheme="minorEastAsia" w:hAnsiTheme="minorEastAsia" w:eastAsiaTheme="minorEastAsia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</w:rPr>
        <w:t>（</w:t>
      </w:r>
      <w:r>
        <w:rPr>
          <w:rFonts w:asciiTheme="minorEastAsia" w:hAnsiTheme="minorEastAsia" w:eastAsiaTheme="minorEastAsia"/>
        </w:rPr>
        <w:t>1</w:t>
      </w:r>
      <w:r>
        <w:rPr>
          <w:rFonts w:hint="eastAsia" w:asciiTheme="minorEastAsia" w:hAnsiTheme="minorEastAsia" w:eastAsiaTheme="minorEastAsia"/>
        </w:rPr>
        <w:t>）</w:t>
      </w:r>
      <w:r>
        <w:rPr>
          <w:rFonts w:hint="eastAsia" w:asciiTheme="minorEastAsia" w:hAnsiTheme="minorEastAsia" w:eastAsiaTheme="minor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面答</w:t>
      </w:r>
      <w:r>
        <w:rPr>
          <w:rFonts w:hint="eastAsia" w:asciiTheme="minorEastAsia" w:hAnsiTheme="minorEastAsia" w:eastAsiaTheme="minorEastAsia"/>
          <w:color w:val="000000" w:themeColor="text1"/>
          <w14:textFill>
            <w14:solidFill>
              <w14:schemeClr w14:val="tx1"/>
            </w14:solidFill>
          </w14:textFill>
        </w:rPr>
        <w:t>期间</w:t>
      </w:r>
      <w:r>
        <w:rPr>
          <w:rFonts w:hint="eastAsia" w:asciiTheme="minorEastAsia" w:hAnsiTheme="minorEastAsia" w:eastAsiaTheme="minor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学生</w:t>
      </w:r>
      <w:r>
        <w:rPr>
          <w:rFonts w:hint="eastAsia" w:asciiTheme="minorEastAsia" w:hAnsiTheme="minorEastAsia" w:eastAsiaTheme="minorEastAsia"/>
          <w:color w:val="000000" w:themeColor="text1"/>
          <w14:textFill>
            <w14:solidFill>
              <w14:schemeClr w14:val="tx1"/>
            </w14:solidFill>
          </w14:textFill>
        </w:rPr>
        <w:t>身份核实问题</w:t>
      </w:r>
    </w:p>
    <w:p>
      <w:pPr>
        <w:spacing w:line="440" w:lineRule="exact"/>
        <w:ind w:firstLine="758" w:firstLineChars="316"/>
        <w:rPr>
          <w:rFonts w:asciiTheme="minorEastAsia" w:hAnsiTheme="minorEastAsia" w:eastAsiaTheme="minorEastAsia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Theme="minorEastAsia" w:hAnsiTheme="minorEastAsia" w:eastAsiaTheme="minorEastAsia"/>
          <w:color w:val="000000" w:themeColor="text1"/>
          <w14:textFill>
            <w14:solidFill>
              <w14:schemeClr w14:val="tx1"/>
            </w14:solidFill>
          </w14:textFill>
        </w:rPr>
        <w:t>A</w:t>
      </w:r>
      <w:r>
        <w:rPr>
          <w:rFonts w:hint="eastAsia" w:asciiTheme="minorEastAsia" w:hAnsiTheme="minorEastAsia" w:eastAsiaTheme="minor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Theme="minorEastAsia" w:hAnsiTheme="minorEastAsia" w:eastAsiaTheme="minorEastAsia"/>
          <w:color w:val="000000" w:themeColor="text1"/>
          <w14:textFill>
            <w14:solidFill>
              <w14:schemeClr w14:val="tx1"/>
            </w14:solidFill>
          </w14:textFill>
        </w:rPr>
        <w:t>学习中心务必核实</w:t>
      </w:r>
      <w:r>
        <w:rPr>
          <w:rFonts w:hint="eastAsia" w:asciiTheme="minorEastAsia" w:hAnsiTheme="minorEastAsia" w:eastAsiaTheme="minor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学生</w:t>
      </w:r>
      <w:r>
        <w:rPr>
          <w:rFonts w:asciiTheme="minorEastAsia" w:hAnsiTheme="minorEastAsia" w:eastAsiaTheme="minorEastAsia"/>
          <w:color w:val="000000" w:themeColor="text1"/>
          <w14:textFill>
            <w14:solidFill>
              <w14:schemeClr w14:val="tx1"/>
            </w14:solidFill>
          </w14:textFill>
        </w:rPr>
        <w:t>身份</w:t>
      </w:r>
      <w:r>
        <w:rPr>
          <w:rFonts w:hint="eastAsia" w:asciiTheme="minorEastAsia" w:hAnsiTheme="minorEastAsia" w:eastAsiaTheme="minorEastAsia"/>
          <w:color w:val="000000" w:themeColor="text1"/>
          <w14:textFill>
            <w14:solidFill>
              <w14:schemeClr w14:val="tx1"/>
            </w14:solidFill>
          </w14:textFill>
        </w:rPr>
        <w:t>。答辩系统已嵌入</w:t>
      </w:r>
      <w:r>
        <w:rPr>
          <w:rFonts w:hint="eastAsia" w:asciiTheme="minorEastAsia" w:hAnsiTheme="minorEastAsia" w:eastAsiaTheme="minor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自建点学生</w:t>
      </w:r>
      <w:r>
        <w:rPr>
          <w:rFonts w:hint="eastAsia" w:asciiTheme="minorEastAsia" w:hAnsiTheme="minorEastAsia" w:eastAsiaTheme="minorEastAsia"/>
          <w:color w:val="000000" w:themeColor="text1"/>
          <w14:textFill>
            <w14:solidFill>
              <w14:schemeClr w14:val="tx1"/>
            </w14:solidFill>
          </w14:textFill>
        </w:rPr>
        <w:t>的学籍照片作为</w:t>
      </w:r>
      <w:r>
        <w:rPr>
          <w:rFonts w:hint="eastAsia" w:asciiTheme="minorEastAsia" w:hAnsiTheme="minorEastAsia" w:eastAsiaTheme="minor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答辩平台</w:t>
      </w:r>
      <w:r>
        <w:rPr>
          <w:rFonts w:hint="eastAsia" w:asciiTheme="minorEastAsia" w:hAnsiTheme="minorEastAsia" w:eastAsiaTheme="minorEastAsia"/>
          <w:color w:val="000000" w:themeColor="text1"/>
          <w14:textFill>
            <w14:solidFill>
              <w14:schemeClr w14:val="tx1"/>
            </w14:solidFill>
          </w14:textFill>
        </w:rPr>
        <w:t>头像</w:t>
      </w:r>
      <w:r>
        <w:rPr>
          <w:rFonts w:hint="eastAsia" w:asciiTheme="minorEastAsia" w:hAnsiTheme="minorEastAsia" w:eastAsiaTheme="minor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（奥鹏暂缺）</w:t>
      </w:r>
      <w:r>
        <w:rPr>
          <w:rFonts w:hint="eastAsia" w:asciiTheme="minorEastAsia" w:hAnsiTheme="minorEastAsia" w:eastAsiaTheme="minorEastAsia"/>
          <w:color w:val="000000" w:themeColor="text1"/>
          <w14:textFill>
            <w14:solidFill>
              <w14:schemeClr w14:val="tx1"/>
            </w14:solidFill>
          </w14:textFill>
        </w:rPr>
        <w:t>，用于身份的确认。视频人像</w:t>
      </w:r>
      <w:r>
        <w:rPr>
          <w:rFonts w:hint="eastAsia" w:asciiTheme="minorEastAsia" w:hAnsiTheme="minorEastAsia" w:eastAsiaTheme="minor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Theme="minorEastAsia" w:hAnsiTheme="minorEastAsia" w:eastAsiaTheme="minorEastAsia"/>
          <w:color w:val="000000" w:themeColor="text1"/>
          <w14:textFill>
            <w14:solidFill>
              <w14:schemeClr w14:val="tx1"/>
            </w14:solidFill>
          </w14:textFill>
        </w:rPr>
        <w:t>身份证</w:t>
      </w:r>
      <w:r>
        <w:rPr>
          <w:rFonts w:hint="eastAsia" w:asciiTheme="minorEastAsia" w:hAnsiTheme="minorEastAsia" w:eastAsiaTheme="minor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Theme="minorEastAsia" w:hAnsiTheme="minorEastAsia" w:eastAsiaTheme="minorEastAsia"/>
          <w:color w:val="000000" w:themeColor="text1"/>
          <w14:textFill>
            <w14:solidFill>
              <w14:schemeClr w14:val="tx1"/>
            </w14:solidFill>
          </w14:textFill>
        </w:rPr>
        <w:t>头像，</w:t>
      </w:r>
      <w:r>
        <w:rPr>
          <w:rFonts w:hint="eastAsia" w:asciiTheme="minorEastAsia" w:hAnsiTheme="minorEastAsia" w:eastAsiaTheme="minor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三项</w:t>
      </w:r>
      <w:r>
        <w:rPr>
          <w:rFonts w:hint="eastAsia" w:asciiTheme="minorEastAsia" w:hAnsiTheme="minorEastAsia" w:eastAsiaTheme="minorEastAsia"/>
          <w:color w:val="000000" w:themeColor="text1"/>
          <w14:textFill>
            <w14:solidFill>
              <w14:schemeClr w14:val="tx1"/>
            </w14:solidFill>
          </w14:textFill>
        </w:rPr>
        <w:t>一致。</w:t>
      </w:r>
    </w:p>
    <w:p>
      <w:pPr>
        <w:spacing w:line="440" w:lineRule="exact"/>
        <w:ind w:firstLine="758" w:firstLineChars="316"/>
        <w:rPr>
          <w:rFonts w:asciiTheme="minorEastAsia" w:hAnsiTheme="minorEastAsia" w:eastAsiaTheme="minorEastAsia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14:textFill>
            <w14:solidFill>
              <w14:schemeClr w14:val="tx1"/>
            </w14:solidFill>
          </w14:textFill>
        </w:rPr>
        <w:t>B</w:t>
      </w:r>
      <w:r>
        <w:rPr>
          <w:rFonts w:hint="eastAsia" w:asciiTheme="minorEastAsia" w:hAnsiTheme="minorEastAsia" w:eastAsiaTheme="minor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Theme="minorEastAsia" w:hAnsiTheme="minorEastAsia" w:eastAsiaTheme="minorEastAsia"/>
          <w:color w:val="000000" w:themeColor="text1"/>
          <w14:textFill>
            <w14:solidFill>
              <w14:schemeClr w14:val="tx1"/>
            </w14:solidFill>
          </w14:textFill>
        </w:rPr>
        <w:t>学习中心应向</w:t>
      </w:r>
      <w:r>
        <w:rPr>
          <w:rFonts w:hint="eastAsia" w:asciiTheme="minorEastAsia" w:hAnsiTheme="minorEastAsia" w:eastAsiaTheme="minor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学生</w:t>
      </w:r>
      <w:r>
        <w:rPr>
          <w:rFonts w:hint="eastAsia" w:asciiTheme="minorEastAsia" w:hAnsiTheme="minorEastAsia" w:eastAsiaTheme="minorEastAsia"/>
          <w:color w:val="000000" w:themeColor="text1"/>
          <w14:textFill>
            <w14:solidFill>
              <w14:schemeClr w14:val="tx1"/>
            </w14:solidFill>
          </w14:textFill>
        </w:rPr>
        <w:t>强调：</w:t>
      </w:r>
      <w:r>
        <w:rPr>
          <w:rFonts w:hint="eastAsia" w:asciiTheme="minorEastAsia" w:hAnsiTheme="minorEastAsia" w:eastAsiaTheme="minor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面答</w:t>
      </w:r>
      <w:r>
        <w:rPr>
          <w:rFonts w:hint="eastAsia" w:asciiTheme="minorEastAsia" w:hAnsiTheme="minorEastAsia" w:eastAsiaTheme="minorEastAsia"/>
          <w:color w:val="000000" w:themeColor="text1"/>
          <w14:textFill>
            <w14:solidFill>
              <w14:schemeClr w14:val="tx1"/>
            </w14:solidFill>
          </w14:textFill>
        </w:rPr>
        <w:t>时首先向</w:t>
      </w:r>
      <w:r>
        <w:rPr>
          <w:rFonts w:hint="eastAsia" w:asciiTheme="minorEastAsia" w:hAnsiTheme="minorEastAsia" w:eastAsiaTheme="minor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答辩教师</w:t>
      </w:r>
      <w:r>
        <w:rPr>
          <w:rFonts w:hint="eastAsia" w:asciiTheme="minorEastAsia" w:hAnsiTheme="minorEastAsia" w:eastAsiaTheme="minorEastAsia"/>
          <w:color w:val="000000" w:themeColor="text1"/>
          <w14:textFill>
            <w14:solidFill>
              <w14:schemeClr w14:val="tx1"/>
            </w14:solidFill>
          </w14:textFill>
        </w:rPr>
        <w:t>出示本人有效证件（</w:t>
      </w:r>
      <w:r>
        <w:rPr>
          <w:rFonts w:hint="eastAsia" w:asciiTheme="minorEastAsia" w:hAnsiTheme="minorEastAsia" w:eastAsiaTheme="minor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如：</w:t>
      </w:r>
      <w:r>
        <w:rPr>
          <w:rFonts w:hint="eastAsia" w:asciiTheme="minorEastAsia" w:hAnsiTheme="minorEastAsia" w:eastAsiaTheme="minorEastAsia"/>
          <w:color w:val="000000" w:themeColor="text1"/>
          <w14:textFill>
            <w14:solidFill>
              <w14:schemeClr w14:val="tx1"/>
            </w14:solidFill>
          </w14:textFill>
        </w:rPr>
        <w:t>身份证</w:t>
      </w:r>
      <w:r>
        <w:rPr>
          <w:rFonts w:hint="eastAsia" w:asciiTheme="minorEastAsia" w:hAnsiTheme="minorEastAsia" w:eastAsiaTheme="minor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、驾驶证、社保卡</w:t>
      </w:r>
      <w:r>
        <w:rPr>
          <w:rFonts w:hint="eastAsia" w:asciiTheme="minorEastAsia" w:hAnsiTheme="minorEastAsia" w:eastAsiaTheme="minorEastAsia"/>
          <w:color w:val="000000" w:themeColor="text1"/>
          <w14:textFill>
            <w14:solidFill>
              <w14:schemeClr w14:val="tx1"/>
            </w14:solidFill>
          </w14:textFill>
        </w:rPr>
        <w:t>），中心老师对</w:t>
      </w:r>
      <w:r>
        <w:rPr>
          <w:rFonts w:hint="eastAsia" w:asciiTheme="minorEastAsia" w:hAnsiTheme="minorEastAsia" w:eastAsiaTheme="minor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学生</w:t>
      </w:r>
      <w:r>
        <w:rPr>
          <w:rFonts w:hint="eastAsia" w:asciiTheme="minorEastAsia" w:hAnsiTheme="minorEastAsia" w:eastAsiaTheme="minorEastAsia"/>
          <w:color w:val="000000" w:themeColor="text1"/>
          <w14:textFill>
            <w14:solidFill>
              <w14:schemeClr w14:val="tx1"/>
            </w14:solidFill>
          </w14:textFill>
        </w:rPr>
        <w:t>身份核实无误后，再根据</w:t>
      </w:r>
      <w:r>
        <w:rPr>
          <w:rFonts w:hint="eastAsia" w:asciiTheme="minorEastAsia" w:hAnsiTheme="minorEastAsia" w:eastAsiaTheme="minor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答辩教师</w:t>
      </w:r>
      <w:r>
        <w:rPr>
          <w:rFonts w:hint="eastAsia" w:asciiTheme="minorEastAsia" w:hAnsiTheme="minorEastAsia" w:eastAsiaTheme="minorEastAsia"/>
          <w:color w:val="000000" w:themeColor="text1"/>
          <w14:textFill>
            <w14:solidFill>
              <w14:schemeClr w14:val="tx1"/>
            </w14:solidFill>
          </w14:textFill>
        </w:rPr>
        <w:t>要求继续作答。若发现</w:t>
      </w:r>
      <w:r>
        <w:rPr>
          <w:rFonts w:hint="eastAsia" w:asciiTheme="minorEastAsia" w:hAnsiTheme="minorEastAsia" w:eastAsiaTheme="minor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面答</w:t>
      </w:r>
      <w:r>
        <w:rPr>
          <w:rFonts w:hint="eastAsia" w:asciiTheme="minorEastAsia" w:hAnsiTheme="minorEastAsia" w:eastAsiaTheme="minorEastAsia"/>
          <w:color w:val="000000" w:themeColor="text1"/>
          <w14:textFill>
            <w14:solidFill>
              <w14:schemeClr w14:val="tx1"/>
            </w14:solidFill>
          </w14:textFill>
        </w:rPr>
        <w:t>者与</w:t>
      </w:r>
      <w:r>
        <w:rPr>
          <w:rFonts w:hint="eastAsia" w:asciiTheme="minorEastAsia" w:hAnsiTheme="minorEastAsia" w:eastAsiaTheme="minor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学生</w:t>
      </w:r>
      <w:r>
        <w:rPr>
          <w:rFonts w:hint="eastAsia" w:asciiTheme="minorEastAsia" w:hAnsiTheme="minorEastAsia" w:eastAsiaTheme="minorEastAsia"/>
          <w:color w:val="000000" w:themeColor="text1"/>
          <w14:textFill>
            <w14:solidFill>
              <w14:schemeClr w14:val="tx1"/>
            </w14:solidFill>
          </w14:textFill>
        </w:rPr>
        <w:t>本人不符，应立即向我院报告。</w:t>
      </w:r>
    </w:p>
    <w:p>
      <w:pPr>
        <w:spacing w:line="440" w:lineRule="exact"/>
        <w:ind w:firstLine="720" w:firstLineChars="300"/>
        <w:rPr>
          <w:rFonts w:asciiTheme="minorEastAsia" w:hAnsiTheme="minorEastAsia" w:eastAsiaTheme="minorEastAsia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14:textFill>
            <w14:solidFill>
              <w14:schemeClr w14:val="tx1"/>
            </w14:solidFill>
          </w14:textFill>
        </w:rPr>
        <w:t>C</w:t>
      </w:r>
      <w:r>
        <w:rPr>
          <w:rFonts w:hint="eastAsia" w:asciiTheme="minorEastAsia" w:hAnsiTheme="minorEastAsia" w:eastAsiaTheme="minor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.</w:t>
      </w:r>
      <w:r>
        <w:rPr>
          <w:rFonts w:asciiTheme="minorEastAsia" w:hAnsiTheme="minorEastAsia" w:eastAsiaTheme="minorEastAsia"/>
          <w:color w:val="000000" w:themeColor="text1"/>
          <w14:textFill>
            <w14:solidFill>
              <w14:schemeClr w14:val="tx1"/>
            </w14:solidFill>
          </w14:textFill>
        </w:rPr>
        <w:t>一旦发现非</w:t>
      </w:r>
      <w:r>
        <w:rPr>
          <w:rFonts w:hint="eastAsia" w:asciiTheme="minorEastAsia" w:hAnsiTheme="minorEastAsia" w:eastAsiaTheme="minor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学生</w:t>
      </w:r>
      <w:r>
        <w:rPr>
          <w:rFonts w:asciiTheme="minorEastAsia" w:hAnsiTheme="minorEastAsia" w:eastAsiaTheme="minorEastAsia"/>
          <w:color w:val="000000" w:themeColor="text1"/>
          <w14:textFill>
            <w14:solidFill>
              <w14:schemeClr w14:val="tx1"/>
            </w14:solidFill>
          </w14:textFill>
        </w:rPr>
        <w:t>本人参加</w:t>
      </w:r>
      <w:r>
        <w:rPr>
          <w:rFonts w:hint="eastAsia" w:asciiTheme="minorEastAsia" w:hAnsiTheme="minorEastAsia" w:eastAsiaTheme="minor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面答</w:t>
      </w:r>
      <w:r>
        <w:rPr>
          <w:rFonts w:hint="eastAsia" w:asciiTheme="minorEastAsia" w:hAnsiTheme="minorEastAsia" w:eastAsiaTheme="minorEastAsia"/>
          <w:color w:val="000000" w:themeColor="text1"/>
          <w14:textFill>
            <w14:solidFill>
              <w14:schemeClr w14:val="tx1"/>
            </w14:solidFill>
          </w14:textFill>
        </w:rPr>
        <w:t>或任何学术不端行为</w:t>
      </w:r>
      <w:r>
        <w:rPr>
          <w:rFonts w:hint="eastAsia" w:asciiTheme="minorEastAsia" w:hAnsiTheme="minorEastAsia" w:eastAsiaTheme="minor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的</w:t>
      </w:r>
      <w:r>
        <w:rPr>
          <w:rFonts w:asciiTheme="minorEastAsia" w:hAnsiTheme="minorEastAsia" w:eastAsiaTheme="minorEastAsia"/>
          <w:color w:val="000000" w:themeColor="text1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Theme="minorEastAsia" w:hAnsiTheme="minorEastAsia" w:eastAsiaTheme="minorEastAsia"/>
          <w:color w:val="000000" w:themeColor="text1"/>
          <w14:textFill>
            <w14:solidFill>
              <w14:schemeClr w14:val="tx1"/>
            </w14:solidFill>
          </w14:textFill>
        </w:rPr>
        <w:t>将取消</w:t>
      </w:r>
      <w:r>
        <w:rPr>
          <w:rFonts w:hint="eastAsia" w:asciiTheme="minorEastAsia" w:hAnsiTheme="minorEastAsia" w:eastAsiaTheme="minor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学生面答</w:t>
      </w:r>
      <w:r>
        <w:rPr>
          <w:rFonts w:hint="eastAsia" w:asciiTheme="minorEastAsia" w:hAnsiTheme="minorEastAsia" w:eastAsiaTheme="minorEastAsia"/>
          <w:color w:val="000000" w:themeColor="text1"/>
          <w14:textFill>
            <w14:solidFill>
              <w14:schemeClr w14:val="tx1"/>
            </w14:solidFill>
          </w14:textFill>
        </w:rPr>
        <w:t>资格及论文成绩。</w:t>
      </w:r>
    </w:p>
    <w:p>
      <w:pPr>
        <w:spacing w:line="440" w:lineRule="exact"/>
        <w:ind w:firstLine="480"/>
        <w:rPr>
          <w:rFonts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（</w:t>
      </w:r>
      <w:r>
        <w:rPr>
          <w:rFonts w:asciiTheme="minorEastAsia" w:hAnsiTheme="minorEastAsia" w:eastAsiaTheme="minorEastAsia"/>
        </w:rPr>
        <w:t>2</w:t>
      </w:r>
      <w:r>
        <w:rPr>
          <w:rFonts w:hint="eastAsia" w:asciiTheme="minorEastAsia" w:hAnsiTheme="minorEastAsia" w:eastAsiaTheme="minorEastAsia"/>
        </w:rPr>
        <w:t>）</w:t>
      </w:r>
      <w:r>
        <w:rPr>
          <w:rFonts w:hint="eastAsia" w:asciiTheme="minorEastAsia" w:hAnsiTheme="minorEastAsia" w:eastAsiaTheme="minorEastAsia"/>
          <w:lang w:eastAsia="zh-CN"/>
        </w:rPr>
        <w:t>面答</w:t>
      </w:r>
      <w:r>
        <w:rPr>
          <w:rFonts w:hint="eastAsia" w:asciiTheme="minorEastAsia" w:hAnsiTheme="minorEastAsia" w:eastAsiaTheme="minorEastAsia"/>
        </w:rPr>
        <w:t>期间参与在线值守的学习中心老师，可通过浏览器多开页面</w:t>
      </w:r>
      <w:r>
        <w:rPr>
          <w:rFonts w:hint="eastAsia" w:asciiTheme="minorEastAsia" w:hAnsiTheme="minorEastAsia" w:eastAsiaTheme="minorEastAsia"/>
          <w:lang w:eastAsia="zh-CN"/>
        </w:rPr>
        <w:t>登录</w:t>
      </w:r>
      <w:r>
        <w:rPr>
          <w:rFonts w:hint="eastAsia" w:asciiTheme="minorEastAsia" w:hAnsiTheme="minorEastAsia" w:eastAsiaTheme="minorEastAsia"/>
        </w:rPr>
        <w:t>多个答辩分组房间进行监控，发现问题立即与我院房间内值班老师联系。</w:t>
      </w:r>
    </w:p>
    <w:p>
      <w:pPr>
        <w:spacing w:line="440" w:lineRule="exact"/>
        <w:ind w:firstLine="480"/>
        <w:rPr>
          <w:rFonts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（3）</w:t>
      </w:r>
      <w:r>
        <w:rPr>
          <w:rFonts w:hint="eastAsia" w:asciiTheme="minorEastAsia" w:hAnsiTheme="minorEastAsia" w:eastAsiaTheme="minorEastAsia"/>
          <w:lang w:eastAsia="zh-CN"/>
        </w:rPr>
        <w:t>面答</w:t>
      </w:r>
      <w:r>
        <w:rPr>
          <w:rFonts w:hint="eastAsia" w:asciiTheme="minorEastAsia" w:hAnsiTheme="minorEastAsia" w:eastAsiaTheme="minorEastAsia"/>
        </w:rPr>
        <w:t>期间内，务必密切关注我院QQ工作群发布的消息。</w:t>
      </w:r>
      <w:r>
        <w:rPr>
          <w:rFonts w:hint="eastAsia" w:asciiTheme="minorEastAsia" w:hAnsiTheme="minorEastAsia" w:eastAsiaTheme="minorEastAsia"/>
          <w:lang w:eastAsia="zh-CN"/>
        </w:rPr>
        <w:t>面答</w:t>
      </w:r>
      <w:r>
        <w:rPr>
          <w:rFonts w:hint="eastAsia" w:asciiTheme="minorEastAsia" w:hAnsiTheme="minorEastAsia" w:eastAsiaTheme="minorEastAsia"/>
        </w:rPr>
        <w:t>期间我院值班老师会根据</w:t>
      </w:r>
      <w:r>
        <w:rPr>
          <w:rFonts w:hint="eastAsia" w:asciiTheme="minorEastAsia" w:hAnsiTheme="minorEastAsia" w:eastAsiaTheme="minorEastAsia"/>
          <w:lang w:eastAsia="zh-CN"/>
        </w:rPr>
        <w:t>面答</w:t>
      </w:r>
      <w:r>
        <w:rPr>
          <w:rFonts w:hint="eastAsia" w:asciiTheme="minorEastAsia" w:hAnsiTheme="minorEastAsia" w:eastAsiaTheme="minorEastAsia"/>
        </w:rPr>
        <w:t>现场反馈的问题在QQ群内进行实时通知，需相关学习中心及时核实、回复；学习中心遇到的问题可在QQ群内提出，</w:t>
      </w:r>
      <w:r>
        <w:rPr>
          <w:rFonts w:hint="eastAsia" w:asciiTheme="minorEastAsia" w:hAnsiTheme="minorEastAsia" w:eastAsiaTheme="minorEastAsia"/>
          <w:lang w:eastAsia="zh-CN"/>
        </w:rPr>
        <w:t>由</w:t>
      </w:r>
      <w:r>
        <w:rPr>
          <w:rFonts w:hint="eastAsia" w:asciiTheme="minorEastAsia" w:hAnsiTheme="minorEastAsia" w:eastAsiaTheme="minorEastAsia"/>
        </w:rPr>
        <w:t>值班</w:t>
      </w:r>
      <w:r>
        <w:rPr>
          <w:rFonts w:hint="eastAsia" w:asciiTheme="minorEastAsia" w:hAnsiTheme="minorEastAsia" w:eastAsiaTheme="minorEastAsia"/>
          <w:lang w:eastAsia="zh-CN"/>
        </w:rPr>
        <w:t>老师负责协调</w:t>
      </w:r>
      <w:r>
        <w:rPr>
          <w:rFonts w:hint="eastAsia" w:asciiTheme="minorEastAsia" w:hAnsiTheme="minorEastAsia" w:eastAsiaTheme="minorEastAsia"/>
        </w:rPr>
        <w:t>处理。</w:t>
      </w:r>
    </w:p>
    <w:p>
      <w:pPr>
        <w:spacing w:line="440" w:lineRule="exact"/>
        <w:ind w:firstLine="480"/>
        <w:rPr>
          <w:rFonts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（4）再次</w:t>
      </w:r>
      <w:r>
        <w:rPr>
          <w:rFonts w:hint="eastAsia" w:asciiTheme="minorEastAsia" w:hAnsiTheme="minorEastAsia" w:eastAsiaTheme="minorEastAsia"/>
          <w:lang w:eastAsia="zh-CN"/>
        </w:rPr>
        <w:t>强调</w:t>
      </w:r>
      <w:r>
        <w:rPr>
          <w:rFonts w:hint="eastAsia" w:asciiTheme="minorEastAsia" w:hAnsiTheme="minorEastAsia" w:eastAsiaTheme="minorEastAsia"/>
        </w:rPr>
        <w:t>：</w:t>
      </w:r>
      <w:r>
        <w:rPr>
          <w:rFonts w:hint="eastAsia" w:asciiTheme="minorEastAsia" w:hAnsiTheme="minorEastAsia" w:eastAsiaTheme="minorEastAsia"/>
          <w:lang w:eastAsia="zh-CN"/>
        </w:rPr>
        <w:t>面答</w:t>
      </w:r>
      <w:r>
        <w:rPr>
          <w:rFonts w:hint="eastAsia" w:asciiTheme="minorEastAsia" w:hAnsiTheme="minorEastAsia" w:eastAsiaTheme="minorEastAsia"/>
        </w:rPr>
        <w:t>过程中存在诸多不可控因素，请</w:t>
      </w:r>
      <w:r>
        <w:rPr>
          <w:rFonts w:hint="eastAsia" w:asciiTheme="minorEastAsia" w:hAnsiTheme="minorEastAsia" w:eastAsiaTheme="minorEastAsia"/>
          <w:lang w:eastAsia="zh-CN"/>
        </w:rPr>
        <w:t>各学习中心</w:t>
      </w:r>
      <w:r>
        <w:rPr>
          <w:rFonts w:hint="eastAsia" w:asciiTheme="minorEastAsia" w:hAnsiTheme="minorEastAsia" w:eastAsiaTheme="minorEastAsia"/>
        </w:rPr>
        <w:t>做好答辩</w:t>
      </w:r>
      <w:r>
        <w:rPr>
          <w:rFonts w:hint="eastAsia" w:asciiTheme="minorEastAsia" w:hAnsiTheme="minorEastAsia" w:eastAsiaTheme="minorEastAsia"/>
          <w:lang w:eastAsia="zh-CN"/>
        </w:rPr>
        <w:t>学生</w:t>
      </w:r>
      <w:r>
        <w:rPr>
          <w:rFonts w:hint="eastAsia" w:asciiTheme="minorEastAsia" w:hAnsiTheme="minorEastAsia" w:eastAsiaTheme="minorEastAsia"/>
        </w:rPr>
        <w:t>安抚工作。</w:t>
      </w:r>
    </w:p>
    <w:p>
      <w:pPr>
        <w:spacing w:line="440" w:lineRule="exact"/>
        <w:ind w:firstLine="480"/>
        <w:jc w:val="right"/>
        <w:rPr>
          <w:rFonts w:asciiTheme="minorEastAsia" w:hAnsiTheme="minorEastAsia" w:eastAsiaTheme="minorEastAsia"/>
        </w:rPr>
      </w:pPr>
      <w:bookmarkStart w:id="0" w:name="_GoBack"/>
      <w:bookmarkEnd w:id="0"/>
    </w:p>
    <w:p>
      <w:pPr>
        <w:spacing w:line="440" w:lineRule="exact"/>
        <w:ind w:firstLine="480"/>
        <w:jc w:val="right"/>
        <w:rPr>
          <w:rFonts w:asciiTheme="minorEastAsia" w:hAnsiTheme="minorEastAsia" w:eastAsiaTheme="minorEastAsia"/>
          <w:sz w:val="32"/>
          <w:szCs w:val="32"/>
        </w:rPr>
      </w:pPr>
    </w:p>
    <w:p>
      <w:pPr>
        <w:spacing w:line="440" w:lineRule="exact"/>
        <w:ind w:firstLine="480"/>
        <w:jc w:val="righ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教学服务部</w:t>
      </w:r>
    </w:p>
    <w:p>
      <w:pPr>
        <w:spacing w:line="440" w:lineRule="exact"/>
        <w:ind w:firstLine="480"/>
        <w:jc w:val="righ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202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4</w:t>
      </w:r>
      <w:r>
        <w:rPr>
          <w:rFonts w:hint="eastAsia" w:ascii="黑体" w:hAnsi="黑体" w:eastAsia="黑体" w:cs="黑体"/>
          <w:sz w:val="32"/>
          <w:szCs w:val="32"/>
        </w:rPr>
        <w:t>年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4</w:t>
      </w:r>
      <w:r>
        <w:rPr>
          <w:rFonts w:hint="eastAsia" w:ascii="黑体" w:hAnsi="黑体" w:eastAsia="黑体" w:cs="黑体"/>
          <w:sz w:val="32"/>
          <w:szCs w:val="32"/>
        </w:rPr>
        <w:t>月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8</w:t>
      </w:r>
      <w:r>
        <w:rPr>
          <w:rFonts w:hint="eastAsia" w:ascii="黑体" w:hAnsi="黑体" w:eastAsia="黑体" w:cs="黑体"/>
          <w:sz w:val="32"/>
          <w:szCs w:val="32"/>
        </w:rPr>
        <w:t>日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247" w:right="1417" w:bottom="1247" w:left="1417" w:header="851" w:footer="992" w:gutter="0"/>
      <w:cols w:space="0" w:num="1"/>
      <w:rtlGutter w:val="0"/>
      <w:docGrid w:type="lines" w:linePitch="326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480"/>
      </w:pPr>
      <w:r>
        <w:separator/>
      </w:r>
    </w:p>
  </w:footnote>
  <w:footnote w:type="continuationSeparator" w:id="1">
    <w:p>
      <w:pPr>
        <w:spacing w:line="24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1"/>
      </w:pBdr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63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46B4"/>
    <w:rsid w:val="000047E7"/>
    <w:rsid w:val="000326C1"/>
    <w:rsid w:val="000B1F2E"/>
    <w:rsid w:val="000F6F23"/>
    <w:rsid w:val="00103309"/>
    <w:rsid w:val="001079B6"/>
    <w:rsid w:val="00111A6A"/>
    <w:rsid w:val="00121A86"/>
    <w:rsid w:val="00127C4D"/>
    <w:rsid w:val="001319BC"/>
    <w:rsid w:val="001645C2"/>
    <w:rsid w:val="00187058"/>
    <w:rsid w:val="00220FBB"/>
    <w:rsid w:val="0029056C"/>
    <w:rsid w:val="0029506A"/>
    <w:rsid w:val="002A0D0E"/>
    <w:rsid w:val="002C168C"/>
    <w:rsid w:val="002C3819"/>
    <w:rsid w:val="002E1CBC"/>
    <w:rsid w:val="002F2AC9"/>
    <w:rsid w:val="002F51F3"/>
    <w:rsid w:val="0031074F"/>
    <w:rsid w:val="00324642"/>
    <w:rsid w:val="003250D7"/>
    <w:rsid w:val="00325BEA"/>
    <w:rsid w:val="003356AF"/>
    <w:rsid w:val="00372EA6"/>
    <w:rsid w:val="0037606E"/>
    <w:rsid w:val="003946B4"/>
    <w:rsid w:val="003C2561"/>
    <w:rsid w:val="003C3D7E"/>
    <w:rsid w:val="004002F9"/>
    <w:rsid w:val="00407065"/>
    <w:rsid w:val="004206CA"/>
    <w:rsid w:val="0049160F"/>
    <w:rsid w:val="004A3DCE"/>
    <w:rsid w:val="004B2A96"/>
    <w:rsid w:val="004E57B0"/>
    <w:rsid w:val="00501FAE"/>
    <w:rsid w:val="005258B5"/>
    <w:rsid w:val="00557125"/>
    <w:rsid w:val="00563F8C"/>
    <w:rsid w:val="0056610F"/>
    <w:rsid w:val="005C3344"/>
    <w:rsid w:val="005F5102"/>
    <w:rsid w:val="00607447"/>
    <w:rsid w:val="0062621D"/>
    <w:rsid w:val="006B02FC"/>
    <w:rsid w:val="006B0A15"/>
    <w:rsid w:val="0072393E"/>
    <w:rsid w:val="00724C18"/>
    <w:rsid w:val="007A5477"/>
    <w:rsid w:val="007C2416"/>
    <w:rsid w:val="007C298E"/>
    <w:rsid w:val="007E5C3E"/>
    <w:rsid w:val="008022DD"/>
    <w:rsid w:val="008064CC"/>
    <w:rsid w:val="00854A9E"/>
    <w:rsid w:val="00877D1F"/>
    <w:rsid w:val="008B6B5B"/>
    <w:rsid w:val="008D1567"/>
    <w:rsid w:val="009D24C4"/>
    <w:rsid w:val="009E7242"/>
    <w:rsid w:val="00A20845"/>
    <w:rsid w:val="00A274E1"/>
    <w:rsid w:val="00A35854"/>
    <w:rsid w:val="00A45BEA"/>
    <w:rsid w:val="00A60C30"/>
    <w:rsid w:val="00A65431"/>
    <w:rsid w:val="00AB6F00"/>
    <w:rsid w:val="00AC4AE8"/>
    <w:rsid w:val="00AD4619"/>
    <w:rsid w:val="00AF22FC"/>
    <w:rsid w:val="00AF712D"/>
    <w:rsid w:val="00B07731"/>
    <w:rsid w:val="00B9394C"/>
    <w:rsid w:val="00BC3AB5"/>
    <w:rsid w:val="00BE046E"/>
    <w:rsid w:val="00BF1A93"/>
    <w:rsid w:val="00C06E1D"/>
    <w:rsid w:val="00C1443D"/>
    <w:rsid w:val="00C344E2"/>
    <w:rsid w:val="00C82BFF"/>
    <w:rsid w:val="00C83249"/>
    <w:rsid w:val="00C848F2"/>
    <w:rsid w:val="00C85C8D"/>
    <w:rsid w:val="00C93912"/>
    <w:rsid w:val="00C95EC3"/>
    <w:rsid w:val="00CE3A65"/>
    <w:rsid w:val="00D0303C"/>
    <w:rsid w:val="00D43A3E"/>
    <w:rsid w:val="00D47841"/>
    <w:rsid w:val="00D51CF2"/>
    <w:rsid w:val="00D854CB"/>
    <w:rsid w:val="00D93755"/>
    <w:rsid w:val="00DC5B44"/>
    <w:rsid w:val="00DC7B36"/>
    <w:rsid w:val="00DF683D"/>
    <w:rsid w:val="00DF6F2B"/>
    <w:rsid w:val="00E10D7B"/>
    <w:rsid w:val="00E318EE"/>
    <w:rsid w:val="00E56CAE"/>
    <w:rsid w:val="00E70823"/>
    <w:rsid w:val="00E87BB0"/>
    <w:rsid w:val="00E92D2E"/>
    <w:rsid w:val="00EC37E7"/>
    <w:rsid w:val="00EC4B4E"/>
    <w:rsid w:val="00ED4360"/>
    <w:rsid w:val="00F424ED"/>
    <w:rsid w:val="00FC745B"/>
    <w:rsid w:val="04A05FA1"/>
    <w:rsid w:val="0744618D"/>
    <w:rsid w:val="0B1203BB"/>
    <w:rsid w:val="104D7765"/>
    <w:rsid w:val="19714CA2"/>
    <w:rsid w:val="1A99045E"/>
    <w:rsid w:val="1B5A1E9E"/>
    <w:rsid w:val="1C802E31"/>
    <w:rsid w:val="20D570A2"/>
    <w:rsid w:val="20F5021C"/>
    <w:rsid w:val="21113C9D"/>
    <w:rsid w:val="227563EB"/>
    <w:rsid w:val="269051B1"/>
    <w:rsid w:val="2AAF56BC"/>
    <w:rsid w:val="35860817"/>
    <w:rsid w:val="3B364DBA"/>
    <w:rsid w:val="3F48505B"/>
    <w:rsid w:val="40300556"/>
    <w:rsid w:val="4392455C"/>
    <w:rsid w:val="4AC43B1B"/>
    <w:rsid w:val="4B4F5E02"/>
    <w:rsid w:val="4E5A2792"/>
    <w:rsid w:val="52BC3454"/>
    <w:rsid w:val="573202CC"/>
    <w:rsid w:val="589F34AA"/>
    <w:rsid w:val="5D9C07DC"/>
    <w:rsid w:val="63636AB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400" w:lineRule="exact"/>
      <w:ind w:firstLine="200" w:firstLineChars="200"/>
      <w:jc w:val="both"/>
    </w:pPr>
    <w:rPr>
      <w:rFonts w:ascii="Times New Roman" w:hAnsi="Times New Roman" w:eastAsia="宋体" w:cstheme="minorBidi"/>
      <w:kern w:val="2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14"/>
    <w:qFormat/>
    <w:uiPriority w:val="9"/>
    <w:pPr>
      <w:keepNext/>
      <w:keepLines/>
      <w:ind w:firstLine="0" w:firstLineChars="0"/>
      <w:outlineLvl w:val="0"/>
    </w:pPr>
    <w:rPr>
      <w:rFonts w:eastAsiaTheme="minorEastAsia"/>
      <w:b/>
      <w:bCs/>
      <w:kern w:val="44"/>
      <w:sz w:val="30"/>
      <w:szCs w:val="44"/>
    </w:rPr>
  </w:style>
  <w:style w:type="paragraph" w:styleId="3">
    <w:name w:val="heading 2"/>
    <w:basedOn w:val="1"/>
    <w:next w:val="1"/>
    <w:link w:val="15"/>
    <w:qFormat/>
    <w:uiPriority w:val="9"/>
    <w:pPr>
      <w:keepNext/>
      <w:keepLines/>
      <w:ind w:firstLine="0" w:firstLineChars="0"/>
      <w:outlineLvl w:val="1"/>
    </w:pPr>
    <w:rPr>
      <w:rFonts w:eastAsiaTheme="majorEastAsia" w:cstheme="majorBidi"/>
      <w:b/>
      <w:bCs/>
      <w:sz w:val="30"/>
      <w:szCs w:val="32"/>
    </w:rPr>
  </w:style>
  <w:style w:type="paragraph" w:styleId="4">
    <w:name w:val="heading 3"/>
    <w:basedOn w:val="1"/>
    <w:next w:val="1"/>
    <w:link w:val="16"/>
    <w:qFormat/>
    <w:uiPriority w:val="9"/>
    <w:pPr>
      <w:keepNext/>
      <w:keepLines/>
      <w:ind w:firstLine="0" w:firstLineChars="0"/>
      <w:outlineLvl w:val="2"/>
    </w:pPr>
    <w:rPr>
      <w:rFonts w:eastAsiaTheme="minorEastAsia"/>
      <w:bCs/>
      <w:sz w:val="30"/>
      <w:szCs w:val="32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Title"/>
    <w:basedOn w:val="1"/>
    <w:next w:val="1"/>
    <w:link w:val="17"/>
    <w:qFormat/>
    <w:uiPriority w:val="10"/>
    <w:pPr>
      <w:spacing w:before="240" w:after="200"/>
      <w:ind w:firstLine="0" w:firstLineChars="0"/>
      <w:jc w:val="center"/>
      <w:outlineLvl w:val="0"/>
    </w:pPr>
    <w:rPr>
      <w:rFonts w:cstheme="majorBidi"/>
      <w:b/>
      <w:bCs/>
      <w:sz w:val="36"/>
      <w:szCs w:val="32"/>
    </w:rPr>
  </w:style>
  <w:style w:type="character" w:customStyle="1" w:styleId="11">
    <w:name w:val="批注框文本 Char"/>
    <w:basedOn w:val="10"/>
    <w:link w:val="5"/>
    <w:semiHidden/>
    <w:qFormat/>
    <w:uiPriority w:val="99"/>
    <w:rPr>
      <w:sz w:val="18"/>
      <w:szCs w:val="18"/>
    </w:rPr>
  </w:style>
  <w:style w:type="character" w:customStyle="1" w:styleId="12">
    <w:name w:val="页眉 Char"/>
    <w:basedOn w:val="10"/>
    <w:link w:val="7"/>
    <w:qFormat/>
    <w:uiPriority w:val="99"/>
    <w:rPr>
      <w:sz w:val="18"/>
      <w:szCs w:val="18"/>
    </w:rPr>
  </w:style>
  <w:style w:type="character" w:customStyle="1" w:styleId="13">
    <w:name w:val="页脚 Char"/>
    <w:basedOn w:val="10"/>
    <w:link w:val="6"/>
    <w:qFormat/>
    <w:uiPriority w:val="99"/>
    <w:rPr>
      <w:sz w:val="18"/>
      <w:szCs w:val="18"/>
    </w:rPr>
  </w:style>
  <w:style w:type="character" w:customStyle="1" w:styleId="14">
    <w:name w:val="标题 1 Char"/>
    <w:basedOn w:val="10"/>
    <w:link w:val="2"/>
    <w:qFormat/>
    <w:uiPriority w:val="9"/>
    <w:rPr>
      <w:rFonts w:ascii="Times New Roman" w:hAnsi="Times New Roman"/>
      <w:b/>
      <w:bCs/>
      <w:kern w:val="44"/>
      <w:sz w:val="30"/>
      <w:szCs w:val="44"/>
    </w:rPr>
  </w:style>
  <w:style w:type="character" w:customStyle="1" w:styleId="15">
    <w:name w:val="标题 2 Char"/>
    <w:basedOn w:val="10"/>
    <w:link w:val="3"/>
    <w:qFormat/>
    <w:uiPriority w:val="9"/>
    <w:rPr>
      <w:rFonts w:ascii="Times New Roman" w:hAnsi="Times New Roman" w:eastAsiaTheme="majorEastAsia" w:cstheme="majorBidi"/>
      <w:b/>
      <w:bCs/>
      <w:sz w:val="30"/>
      <w:szCs w:val="32"/>
    </w:rPr>
  </w:style>
  <w:style w:type="character" w:customStyle="1" w:styleId="16">
    <w:name w:val="标题 3 Char"/>
    <w:basedOn w:val="10"/>
    <w:link w:val="4"/>
    <w:qFormat/>
    <w:uiPriority w:val="9"/>
    <w:rPr>
      <w:rFonts w:ascii="Times New Roman" w:hAnsi="Times New Roman"/>
      <w:bCs/>
      <w:sz w:val="30"/>
      <w:szCs w:val="32"/>
    </w:rPr>
  </w:style>
  <w:style w:type="character" w:customStyle="1" w:styleId="17">
    <w:name w:val="标题 Char"/>
    <w:basedOn w:val="10"/>
    <w:link w:val="8"/>
    <w:qFormat/>
    <w:uiPriority w:val="10"/>
    <w:rPr>
      <w:rFonts w:ascii="Times New Roman" w:hAnsi="Times New Roman" w:eastAsia="宋体" w:cstheme="majorBidi"/>
      <w:b/>
      <w:bCs/>
      <w:sz w:val="36"/>
      <w:szCs w:val="32"/>
    </w:rPr>
  </w:style>
</w:style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10" Type="http://schemas.openxmlformats.org/officeDocument/2006/relationships/footer" Target="footer3.xml"/>
  <Relationship Id="rId11" Type="http://schemas.openxmlformats.org/officeDocument/2006/relationships/theme" Target="theme/theme1.xml"/>
  <Relationship Id="rId12" Type="http://schemas.openxmlformats.org/officeDocument/2006/relationships/fontTable" Target="fontTable.xml"/>
  <Relationship Id="rId2" Type="http://schemas.openxmlformats.org/officeDocument/2006/relationships/settings" Target="settings.xml"/>
  <Relationship Id="rId3" Type="http://schemas.openxmlformats.org/officeDocument/2006/relationships/footnotes" Target="footnotes.xml"/>
  <Relationship Id="rId4" Type="http://schemas.openxmlformats.org/officeDocument/2006/relationships/endnotes" Target="endnotes.xml"/>
  <Relationship Id="rId5" Type="http://schemas.openxmlformats.org/officeDocument/2006/relationships/header" Target="header1.xml"/>
  <Relationship Id="rId6" Type="http://schemas.openxmlformats.org/officeDocument/2006/relationships/header" Target="header2.xml"/>
  <Relationship Id="rId7" Type="http://schemas.openxmlformats.org/officeDocument/2006/relationships/header" Target="header3.xml"/>
  <Relationship Id="rId8" Type="http://schemas.openxmlformats.org/officeDocument/2006/relationships/footer" Target="footer1.xml"/>
  <Relationship Id="rId9" Type="http://schemas.openxmlformats.org/officeDocument/2006/relationships/footer" Target="footer2.xml"/>
</Relationships>
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283</Words>
  <Characters>1617</Characters>
  <Lines>13</Lines>
  <Paragraphs>3</Paragraphs>
  <TotalTime>35</TotalTime>
  <ScaleCrop>false</ScaleCrop>
  <LinksUpToDate>false</LinksUpToDate>
  <CharactersWithSpaces>1897</CharactersWithSpaces>
  <Application>WPS Office_11.8.2.11978_F1E327BC-269C-435d-A152-05C5408002CA</Application>
  <DocSecurity>0</DocSecurity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2014-10-30T04:02:00Z</dcterms:created>
  <dc:creator>Administrator</dc:creator>
  <lastModifiedBy>wps</lastModifiedBy>
  <dcterms:modified xsi:type="dcterms:W3CDTF">2024-04-07T07:54:14Z</dcterms:modified>
  <revision>58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2052-11.8.2.11978</vt:lpwstr>
  </property>
  <property fmtid="{D5CDD505-2E9C-101B-9397-08002B2CF9AE}" pid="3" name="ICV">
    <vt:lpwstr>F6C40B65E0684A2F86C74A62DEA464C6</vt:lpwstr>
  </property>
</Properties>
</file>